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09C369" w14:textId="0BD2FBE4" w:rsidR="00C80451" w:rsidRPr="007E2501" w:rsidRDefault="00164D71" w:rsidP="00D0743C">
      <w:pPr>
        <w:jc w:val="right"/>
        <w:rPr>
          <w:rFonts w:ascii="Verdana" w:hAnsi="Verdana"/>
          <w:sz w:val="16"/>
          <w:szCs w:val="16"/>
        </w:rPr>
      </w:pPr>
      <w:r w:rsidRPr="007E2501">
        <w:rPr>
          <w:rFonts w:ascii="Verdana" w:hAnsi="Verdana"/>
          <w:sz w:val="16"/>
          <w:szCs w:val="16"/>
        </w:rPr>
        <w:t xml:space="preserve">Приложение № </w:t>
      </w:r>
      <w:r w:rsidR="007D6298" w:rsidRPr="007E2501">
        <w:rPr>
          <w:rFonts w:ascii="Verdana" w:hAnsi="Verdana"/>
          <w:sz w:val="16"/>
          <w:szCs w:val="16"/>
        </w:rPr>
        <w:t>4</w:t>
      </w:r>
      <w:r w:rsidR="0075695B" w:rsidRPr="007E2501">
        <w:rPr>
          <w:rFonts w:ascii="Verdana" w:hAnsi="Verdana"/>
          <w:sz w:val="16"/>
          <w:szCs w:val="16"/>
        </w:rPr>
        <w:t xml:space="preserve"> к Приказу </w:t>
      </w:r>
      <w:r w:rsidR="00592F81" w:rsidRPr="00592F81">
        <w:rPr>
          <w:rFonts w:ascii="Verdana" w:hAnsi="Verdana"/>
          <w:sz w:val="16"/>
          <w:szCs w:val="16"/>
        </w:rPr>
        <w:t>№ 274-П от 06.08.2020</w:t>
      </w:r>
    </w:p>
    <w:p w14:paraId="609A5EF8" w14:textId="77777777" w:rsidR="00EC473A" w:rsidRPr="007E2501" w:rsidRDefault="00EC473A" w:rsidP="00B5238C">
      <w:pPr>
        <w:jc w:val="both"/>
        <w:rPr>
          <w:rFonts w:ascii="Verdana" w:hAnsi="Verdana"/>
          <w:sz w:val="20"/>
          <w:szCs w:val="20"/>
        </w:rPr>
      </w:pPr>
    </w:p>
    <w:p w14:paraId="6E8EC347" w14:textId="77777777" w:rsidR="00EC473A" w:rsidRPr="007E2501" w:rsidRDefault="00EC473A" w:rsidP="00B5238C">
      <w:pPr>
        <w:jc w:val="both"/>
        <w:rPr>
          <w:rFonts w:ascii="Verdana" w:hAnsi="Verdana"/>
          <w:sz w:val="20"/>
          <w:szCs w:val="20"/>
        </w:rPr>
      </w:pPr>
    </w:p>
    <w:p w14:paraId="75E67E37" w14:textId="77777777" w:rsidR="00EC473A" w:rsidRPr="007E2501" w:rsidRDefault="00EC473A" w:rsidP="00B5238C">
      <w:pPr>
        <w:jc w:val="both"/>
        <w:rPr>
          <w:rFonts w:ascii="Verdana" w:hAnsi="Verdana"/>
          <w:sz w:val="20"/>
          <w:szCs w:val="20"/>
        </w:rPr>
      </w:pPr>
    </w:p>
    <w:p w14:paraId="2684F4E6" w14:textId="77777777" w:rsidR="00EC473A" w:rsidRPr="007E2501" w:rsidRDefault="00EC473A" w:rsidP="00B5238C">
      <w:pPr>
        <w:jc w:val="both"/>
        <w:rPr>
          <w:rFonts w:ascii="Verdana" w:hAnsi="Verdana"/>
          <w:sz w:val="20"/>
          <w:szCs w:val="20"/>
        </w:rPr>
      </w:pPr>
    </w:p>
    <w:p w14:paraId="55B3EB34" w14:textId="77777777" w:rsidR="00EC473A" w:rsidRPr="007E2501" w:rsidRDefault="00EC473A" w:rsidP="00B5238C">
      <w:pPr>
        <w:jc w:val="both"/>
        <w:rPr>
          <w:rFonts w:ascii="Verdana" w:hAnsi="Verdana"/>
          <w:sz w:val="20"/>
          <w:szCs w:val="20"/>
        </w:rPr>
      </w:pPr>
    </w:p>
    <w:p w14:paraId="725306F3" w14:textId="77777777" w:rsidR="00EC473A" w:rsidRPr="007E2501" w:rsidRDefault="00EC473A" w:rsidP="00B5238C">
      <w:pPr>
        <w:jc w:val="both"/>
        <w:rPr>
          <w:rFonts w:ascii="Verdana" w:hAnsi="Verdana"/>
          <w:sz w:val="20"/>
          <w:szCs w:val="20"/>
        </w:rPr>
      </w:pPr>
    </w:p>
    <w:p w14:paraId="5A7903B5" w14:textId="2F70ABCA" w:rsidR="007D6298" w:rsidRPr="007E2501" w:rsidRDefault="007D6298" w:rsidP="00B5238C">
      <w:pPr>
        <w:jc w:val="both"/>
        <w:rPr>
          <w:rFonts w:ascii="Verdana" w:hAnsi="Verdana"/>
          <w:sz w:val="20"/>
          <w:szCs w:val="20"/>
        </w:rPr>
      </w:pPr>
      <w:r w:rsidRPr="007E2501">
        <w:rPr>
          <w:rFonts w:ascii="Verdana" w:hAnsi="Verdana"/>
          <w:b/>
          <w:sz w:val="20"/>
          <w:szCs w:val="20"/>
        </w:rPr>
        <w:t xml:space="preserve">Программа определяющая требования к порядку обмена и использования информации и документов, полученных в соответствии с </w:t>
      </w:r>
      <w:hyperlink r:id="rId8" w:history="1">
        <w:r w:rsidRPr="007E2501">
          <w:rPr>
            <w:rStyle w:val="aff5"/>
            <w:rFonts w:ascii="Verdana" w:hAnsi="Verdana"/>
            <w:b/>
            <w:color w:val="auto"/>
            <w:sz w:val="20"/>
            <w:szCs w:val="20"/>
            <w:u w:val="none"/>
          </w:rPr>
          <w:t>пунктом 1.5-4 статьи 7</w:t>
        </w:r>
      </w:hyperlink>
      <w:r w:rsidRPr="007E2501">
        <w:rPr>
          <w:rFonts w:ascii="Verdana" w:hAnsi="Verdana"/>
          <w:b/>
          <w:sz w:val="20"/>
          <w:szCs w:val="20"/>
        </w:rPr>
        <w:t xml:space="preserve"> Федерального закона от 7 августа 2001 года N 115-ФЗ "О противодействии легализации (отмыванию) доходов, полученных преступным путем, и финансированию терроризма</w:t>
      </w:r>
      <w:r w:rsidRPr="007E2501">
        <w:rPr>
          <w:rFonts w:ascii="Verdana" w:hAnsi="Verdana"/>
          <w:sz w:val="20"/>
          <w:szCs w:val="20"/>
        </w:rPr>
        <w:t>"</w:t>
      </w:r>
      <w:r w:rsidR="00767456" w:rsidRPr="007E2501">
        <w:rPr>
          <w:rFonts w:ascii="Verdana" w:hAnsi="Verdana"/>
          <w:sz w:val="20"/>
          <w:szCs w:val="20"/>
        </w:rPr>
        <w:t>.</w:t>
      </w:r>
    </w:p>
    <w:p w14:paraId="140F56B8" w14:textId="77777777" w:rsidR="00EC473A" w:rsidRPr="007E2501" w:rsidRDefault="00EC473A" w:rsidP="00B5238C">
      <w:pPr>
        <w:jc w:val="both"/>
        <w:rPr>
          <w:rFonts w:ascii="Verdana" w:hAnsi="Verdana"/>
          <w:sz w:val="20"/>
          <w:szCs w:val="20"/>
        </w:rPr>
      </w:pPr>
    </w:p>
    <w:p w14:paraId="2B7E8179" w14:textId="77777777" w:rsidR="00EC473A" w:rsidRPr="007E2501" w:rsidRDefault="00EC473A" w:rsidP="00B5238C">
      <w:pPr>
        <w:jc w:val="both"/>
        <w:rPr>
          <w:rFonts w:ascii="Verdana" w:hAnsi="Verdana"/>
          <w:sz w:val="20"/>
          <w:szCs w:val="20"/>
        </w:rPr>
      </w:pPr>
    </w:p>
    <w:p w14:paraId="2F39D460" w14:textId="77777777" w:rsidR="00EC473A" w:rsidRPr="007E2501" w:rsidRDefault="00EC473A" w:rsidP="00B5238C">
      <w:pPr>
        <w:jc w:val="both"/>
        <w:rPr>
          <w:rFonts w:ascii="Verdana" w:hAnsi="Verdana"/>
          <w:sz w:val="20"/>
          <w:szCs w:val="20"/>
        </w:rPr>
      </w:pPr>
    </w:p>
    <w:p w14:paraId="58954369" w14:textId="77777777" w:rsidR="00EC473A" w:rsidRPr="007E2501" w:rsidRDefault="00EC473A" w:rsidP="00B5238C">
      <w:pPr>
        <w:jc w:val="both"/>
        <w:rPr>
          <w:rFonts w:ascii="Verdana" w:hAnsi="Verdana"/>
          <w:sz w:val="20"/>
          <w:szCs w:val="20"/>
        </w:rPr>
      </w:pPr>
    </w:p>
    <w:p w14:paraId="7147F97E" w14:textId="77777777" w:rsidR="00EC473A" w:rsidRPr="007E2501" w:rsidRDefault="00EC473A" w:rsidP="00B5238C">
      <w:pPr>
        <w:jc w:val="both"/>
        <w:rPr>
          <w:rFonts w:ascii="Verdana" w:hAnsi="Verdana"/>
          <w:sz w:val="20"/>
          <w:szCs w:val="20"/>
        </w:rPr>
      </w:pPr>
    </w:p>
    <w:p w14:paraId="713B5B9E" w14:textId="77777777" w:rsidR="00EC473A" w:rsidRPr="007E2501" w:rsidRDefault="00EC473A" w:rsidP="00B5238C">
      <w:pPr>
        <w:jc w:val="both"/>
        <w:rPr>
          <w:rFonts w:ascii="Verdana" w:hAnsi="Verdana"/>
          <w:sz w:val="20"/>
          <w:szCs w:val="20"/>
        </w:rPr>
      </w:pPr>
    </w:p>
    <w:p w14:paraId="0D36BE8D" w14:textId="77777777" w:rsidR="00EC473A" w:rsidRPr="007E2501" w:rsidRDefault="00EC473A" w:rsidP="00B5238C">
      <w:pPr>
        <w:jc w:val="both"/>
        <w:rPr>
          <w:rFonts w:ascii="Verdana" w:hAnsi="Verdana"/>
          <w:sz w:val="20"/>
          <w:szCs w:val="20"/>
        </w:rPr>
      </w:pPr>
    </w:p>
    <w:p w14:paraId="0838EE55" w14:textId="77777777" w:rsidR="00EC473A" w:rsidRPr="007E2501" w:rsidRDefault="00EC473A" w:rsidP="00B5238C">
      <w:pPr>
        <w:jc w:val="both"/>
        <w:rPr>
          <w:rFonts w:ascii="Verdana" w:hAnsi="Verdana"/>
          <w:sz w:val="20"/>
          <w:szCs w:val="20"/>
        </w:rPr>
      </w:pPr>
    </w:p>
    <w:p w14:paraId="0B1BF4D2" w14:textId="77777777" w:rsidR="00EC473A" w:rsidRPr="007E2501" w:rsidRDefault="00EC473A" w:rsidP="00B5238C">
      <w:pPr>
        <w:jc w:val="both"/>
        <w:rPr>
          <w:rFonts w:ascii="Verdana" w:hAnsi="Verdana"/>
          <w:sz w:val="20"/>
          <w:szCs w:val="20"/>
        </w:rPr>
      </w:pPr>
    </w:p>
    <w:p w14:paraId="4A8BC9C5" w14:textId="77777777" w:rsidR="00EC473A" w:rsidRPr="007E2501" w:rsidRDefault="00EC473A" w:rsidP="00B5238C">
      <w:pPr>
        <w:jc w:val="both"/>
        <w:rPr>
          <w:rFonts w:ascii="Verdana" w:hAnsi="Verdana"/>
          <w:sz w:val="20"/>
          <w:szCs w:val="20"/>
        </w:rPr>
      </w:pPr>
    </w:p>
    <w:p w14:paraId="6FC86E38" w14:textId="77777777" w:rsidR="00EC473A" w:rsidRPr="007E2501" w:rsidRDefault="00EC473A" w:rsidP="00B5238C">
      <w:pPr>
        <w:jc w:val="both"/>
        <w:rPr>
          <w:rFonts w:ascii="Verdana" w:hAnsi="Verdana"/>
          <w:sz w:val="20"/>
          <w:szCs w:val="20"/>
        </w:rPr>
      </w:pPr>
    </w:p>
    <w:p w14:paraId="28371FFF" w14:textId="28A1BCFB" w:rsidR="00EC473A" w:rsidRPr="007E2501" w:rsidRDefault="00EC473A" w:rsidP="00B5238C">
      <w:pPr>
        <w:jc w:val="both"/>
        <w:rPr>
          <w:rFonts w:ascii="Verdana" w:hAnsi="Verdana"/>
          <w:sz w:val="20"/>
          <w:szCs w:val="20"/>
        </w:rPr>
      </w:pPr>
    </w:p>
    <w:p w14:paraId="5FDBC0EC" w14:textId="07EFC14C" w:rsidR="00D0743C" w:rsidRPr="007E2501" w:rsidRDefault="00D0743C" w:rsidP="00B5238C">
      <w:pPr>
        <w:jc w:val="both"/>
        <w:rPr>
          <w:rFonts w:ascii="Verdana" w:hAnsi="Verdana"/>
          <w:sz w:val="20"/>
          <w:szCs w:val="20"/>
        </w:rPr>
      </w:pPr>
    </w:p>
    <w:p w14:paraId="13D73E21" w14:textId="77777777" w:rsidR="00D0743C" w:rsidRPr="007E2501" w:rsidRDefault="00D0743C" w:rsidP="00B5238C">
      <w:pPr>
        <w:jc w:val="both"/>
        <w:rPr>
          <w:rFonts w:ascii="Verdana" w:hAnsi="Verdana"/>
          <w:sz w:val="20"/>
          <w:szCs w:val="20"/>
        </w:rPr>
      </w:pPr>
    </w:p>
    <w:p w14:paraId="65D33C19" w14:textId="77777777" w:rsidR="00EC473A" w:rsidRPr="007E2501" w:rsidRDefault="00EC473A" w:rsidP="00B5238C">
      <w:pPr>
        <w:jc w:val="both"/>
        <w:rPr>
          <w:rFonts w:ascii="Verdana" w:hAnsi="Verdana"/>
          <w:sz w:val="20"/>
          <w:szCs w:val="20"/>
        </w:rPr>
      </w:pPr>
    </w:p>
    <w:p w14:paraId="73B56957" w14:textId="77777777" w:rsidR="00EC473A" w:rsidRPr="007E2501" w:rsidRDefault="00EC473A" w:rsidP="00B5238C">
      <w:pPr>
        <w:jc w:val="both"/>
        <w:rPr>
          <w:rFonts w:ascii="Verdana" w:hAnsi="Verdana"/>
          <w:sz w:val="20"/>
          <w:szCs w:val="20"/>
        </w:rPr>
      </w:pPr>
    </w:p>
    <w:p w14:paraId="11971BC7" w14:textId="77777777" w:rsidR="00EC473A" w:rsidRPr="007E2501" w:rsidRDefault="00EC473A" w:rsidP="00B5238C">
      <w:pPr>
        <w:jc w:val="both"/>
        <w:rPr>
          <w:rFonts w:ascii="Verdana" w:hAnsi="Verdana"/>
          <w:sz w:val="20"/>
          <w:szCs w:val="20"/>
        </w:rPr>
      </w:pPr>
    </w:p>
    <w:p w14:paraId="6D116DCB" w14:textId="77777777" w:rsidR="00EC473A" w:rsidRPr="007E2501" w:rsidRDefault="00EC473A" w:rsidP="00B5238C">
      <w:pPr>
        <w:jc w:val="both"/>
        <w:rPr>
          <w:rFonts w:ascii="Verdana" w:hAnsi="Verdana"/>
          <w:sz w:val="20"/>
          <w:szCs w:val="20"/>
        </w:rPr>
      </w:pPr>
    </w:p>
    <w:p w14:paraId="50ADF00B" w14:textId="77777777" w:rsidR="00EC473A" w:rsidRPr="007E2501" w:rsidRDefault="00EC473A" w:rsidP="00D0743C">
      <w:pPr>
        <w:jc w:val="center"/>
        <w:rPr>
          <w:rFonts w:ascii="Verdana" w:hAnsi="Verdana"/>
          <w:sz w:val="20"/>
          <w:szCs w:val="20"/>
        </w:rPr>
      </w:pPr>
    </w:p>
    <w:p w14:paraId="6D4A0D12" w14:textId="7E0C80C8" w:rsidR="00D0743C" w:rsidRPr="007E2501" w:rsidRDefault="00F81684" w:rsidP="00D0743C">
      <w:pPr>
        <w:jc w:val="center"/>
        <w:rPr>
          <w:rFonts w:ascii="Verdana" w:hAnsi="Verdana"/>
          <w:sz w:val="20"/>
          <w:szCs w:val="20"/>
        </w:rPr>
      </w:pPr>
      <w:r w:rsidRPr="007E2501">
        <w:rPr>
          <w:rFonts w:ascii="Verdana" w:hAnsi="Verdana"/>
          <w:sz w:val="20"/>
          <w:szCs w:val="20"/>
        </w:rPr>
        <w:t>Москва</w:t>
      </w:r>
      <w:r w:rsidR="00EC473A" w:rsidRPr="007E2501">
        <w:rPr>
          <w:rFonts w:ascii="Verdana" w:hAnsi="Verdana"/>
          <w:sz w:val="20"/>
          <w:szCs w:val="20"/>
        </w:rPr>
        <w:t xml:space="preserve"> </w:t>
      </w:r>
    </w:p>
    <w:p w14:paraId="69AD6F2B" w14:textId="27406AB3" w:rsidR="00EC473A" w:rsidRPr="007E2501" w:rsidRDefault="00EC473A" w:rsidP="00D0743C">
      <w:pPr>
        <w:jc w:val="center"/>
        <w:rPr>
          <w:rFonts w:ascii="Verdana" w:hAnsi="Verdana"/>
          <w:sz w:val="20"/>
          <w:szCs w:val="20"/>
        </w:rPr>
      </w:pPr>
      <w:r w:rsidRPr="007E2501">
        <w:rPr>
          <w:rFonts w:ascii="Verdana" w:hAnsi="Verdana"/>
          <w:sz w:val="20"/>
          <w:szCs w:val="20"/>
        </w:rPr>
        <w:t>2020 г.</w:t>
      </w:r>
    </w:p>
    <w:p w14:paraId="3D8EC3C6" w14:textId="0224E6F6" w:rsidR="00EC473A" w:rsidRPr="007E2501" w:rsidRDefault="00EC473A" w:rsidP="007D74A9">
      <w:pPr>
        <w:pStyle w:val="ae"/>
        <w:numPr>
          <w:ilvl w:val="0"/>
          <w:numId w:val="30"/>
        </w:numPr>
        <w:jc w:val="both"/>
        <w:rPr>
          <w:rFonts w:ascii="Verdana" w:hAnsi="Verdana"/>
          <w:b/>
          <w:sz w:val="20"/>
          <w:szCs w:val="20"/>
        </w:rPr>
      </w:pPr>
      <w:r w:rsidRPr="007E2501">
        <w:rPr>
          <w:rFonts w:ascii="Verdana" w:hAnsi="Verdana"/>
          <w:b/>
          <w:sz w:val="20"/>
          <w:szCs w:val="20"/>
        </w:rPr>
        <w:t>Общие положения</w:t>
      </w:r>
    </w:p>
    <w:p w14:paraId="335D5E97" w14:textId="63874B98" w:rsidR="001610E0" w:rsidRPr="007E2501" w:rsidRDefault="00EC473A" w:rsidP="007D74A9">
      <w:pPr>
        <w:pStyle w:val="ae"/>
        <w:ind w:left="360"/>
        <w:jc w:val="both"/>
        <w:rPr>
          <w:rFonts w:ascii="Verdana" w:hAnsi="Verdana"/>
          <w:sz w:val="20"/>
          <w:szCs w:val="20"/>
        </w:rPr>
      </w:pPr>
      <w:r w:rsidRPr="007E2501">
        <w:rPr>
          <w:rFonts w:ascii="Verdana" w:hAnsi="Verdana"/>
          <w:sz w:val="20"/>
          <w:szCs w:val="20"/>
        </w:rPr>
        <w:lastRenderedPageBreak/>
        <w:t xml:space="preserve">Настоящая Программа разработана в целях реализации </w:t>
      </w:r>
      <w:r w:rsidR="000B4DDA" w:rsidRPr="007E2501">
        <w:rPr>
          <w:rFonts w:ascii="Verdana" w:hAnsi="Verdana"/>
          <w:sz w:val="20"/>
          <w:szCs w:val="20"/>
        </w:rPr>
        <w:t>Ц</w:t>
      </w:r>
      <w:r w:rsidRPr="007E2501">
        <w:rPr>
          <w:rFonts w:ascii="Verdana" w:hAnsi="Verdana"/>
          <w:sz w:val="20"/>
          <w:szCs w:val="20"/>
        </w:rPr>
        <w:t xml:space="preserve">ПВК. Данная Программа использует понятийный аппарат, применяемый в </w:t>
      </w:r>
      <w:r w:rsidR="000B4DDA" w:rsidRPr="007E2501">
        <w:rPr>
          <w:rFonts w:ascii="Verdana" w:hAnsi="Verdana"/>
          <w:sz w:val="20"/>
          <w:szCs w:val="20"/>
        </w:rPr>
        <w:t>Ц</w:t>
      </w:r>
      <w:r w:rsidRPr="007E2501">
        <w:rPr>
          <w:rFonts w:ascii="Verdana" w:hAnsi="Verdana"/>
          <w:sz w:val="20"/>
          <w:szCs w:val="20"/>
        </w:rPr>
        <w:t>ПВК.</w:t>
      </w:r>
    </w:p>
    <w:p w14:paraId="03220C5F" w14:textId="6862DA4B" w:rsidR="001610E0" w:rsidRPr="007E2501" w:rsidRDefault="00595E44" w:rsidP="007D74A9">
      <w:pPr>
        <w:pStyle w:val="ae"/>
        <w:numPr>
          <w:ilvl w:val="0"/>
          <w:numId w:val="30"/>
        </w:numPr>
        <w:jc w:val="both"/>
        <w:rPr>
          <w:rFonts w:ascii="Verdana" w:hAnsi="Verdana"/>
          <w:b/>
          <w:sz w:val="20"/>
          <w:szCs w:val="20"/>
        </w:rPr>
      </w:pPr>
      <w:r w:rsidRPr="007E2501">
        <w:rPr>
          <w:rFonts w:ascii="Verdana" w:hAnsi="Verdana"/>
          <w:b/>
          <w:sz w:val="20"/>
          <w:szCs w:val="20"/>
        </w:rPr>
        <w:t>Порядок и способы взаимодействия организаций в целях обмена идентификационной информацией и ее использования.</w:t>
      </w:r>
    </w:p>
    <w:p w14:paraId="052B593E" w14:textId="5C728620" w:rsidR="00AB4B7B" w:rsidRPr="007E2501" w:rsidRDefault="00801D4F" w:rsidP="007D74A9">
      <w:pPr>
        <w:pStyle w:val="ae"/>
        <w:numPr>
          <w:ilvl w:val="1"/>
          <w:numId w:val="30"/>
        </w:numPr>
        <w:jc w:val="both"/>
        <w:rPr>
          <w:rFonts w:ascii="Verdana" w:hAnsi="Verdana"/>
          <w:sz w:val="20"/>
          <w:szCs w:val="20"/>
        </w:rPr>
      </w:pPr>
      <w:r w:rsidRPr="007E2501">
        <w:rPr>
          <w:rFonts w:ascii="Verdana" w:hAnsi="Verdana"/>
          <w:sz w:val="20"/>
          <w:szCs w:val="20"/>
        </w:rPr>
        <w:t>Головн</w:t>
      </w:r>
      <w:r w:rsidR="001D1B14" w:rsidRPr="007E2501">
        <w:rPr>
          <w:rFonts w:ascii="Verdana" w:hAnsi="Verdana"/>
          <w:sz w:val="20"/>
          <w:szCs w:val="20"/>
        </w:rPr>
        <w:t>ая</w:t>
      </w:r>
      <w:r w:rsidRPr="007E2501">
        <w:rPr>
          <w:rFonts w:ascii="Verdana" w:hAnsi="Verdana"/>
          <w:sz w:val="20"/>
          <w:szCs w:val="20"/>
        </w:rPr>
        <w:t xml:space="preserve"> кредитн</w:t>
      </w:r>
      <w:r w:rsidR="001D1B14" w:rsidRPr="007E2501">
        <w:rPr>
          <w:rFonts w:ascii="Verdana" w:hAnsi="Verdana"/>
          <w:sz w:val="20"/>
          <w:szCs w:val="20"/>
        </w:rPr>
        <w:t>ая</w:t>
      </w:r>
      <w:r w:rsidRPr="007E2501">
        <w:rPr>
          <w:rFonts w:ascii="Verdana" w:hAnsi="Verdana"/>
          <w:sz w:val="20"/>
          <w:szCs w:val="20"/>
        </w:rPr>
        <w:t xml:space="preserve"> организаци</w:t>
      </w:r>
      <w:r w:rsidR="001D1B14" w:rsidRPr="007E2501">
        <w:rPr>
          <w:rFonts w:ascii="Verdana" w:hAnsi="Verdana"/>
          <w:sz w:val="20"/>
          <w:szCs w:val="20"/>
        </w:rPr>
        <w:t>я</w:t>
      </w:r>
      <w:r w:rsidRPr="007E2501">
        <w:rPr>
          <w:rFonts w:ascii="Verdana" w:hAnsi="Verdana"/>
          <w:sz w:val="20"/>
          <w:szCs w:val="20"/>
        </w:rPr>
        <w:t xml:space="preserve"> (Далее ГКО) </w:t>
      </w:r>
      <w:r w:rsidR="00B5238C" w:rsidRPr="007E2501">
        <w:rPr>
          <w:rFonts w:ascii="Verdana" w:hAnsi="Verdana"/>
          <w:sz w:val="20"/>
          <w:szCs w:val="20"/>
        </w:rPr>
        <w:t xml:space="preserve">и </w:t>
      </w:r>
      <w:r w:rsidR="004E5FFA" w:rsidRPr="007E2501">
        <w:rPr>
          <w:rFonts w:ascii="Verdana" w:hAnsi="Verdana"/>
          <w:sz w:val="20"/>
          <w:szCs w:val="20"/>
        </w:rPr>
        <w:t>Участник банковской группы (Банковского холдинга) (Далее-</w:t>
      </w:r>
      <w:r w:rsidR="00B5238C" w:rsidRPr="007E2501">
        <w:rPr>
          <w:rFonts w:ascii="Verdana" w:hAnsi="Verdana"/>
          <w:sz w:val="20"/>
          <w:szCs w:val="20"/>
        </w:rPr>
        <w:t>УБГ(БХ)</w:t>
      </w:r>
      <w:r w:rsidR="004E5FFA" w:rsidRPr="007E2501">
        <w:rPr>
          <w:rFonts w:ascii="Verdana" w:hAnsi="Verdana"/>
          <w:sz w:val="20"/>
          <w:szCs w:val="20"/>
        </w:rPr>
        <w:t>)</w:t>
      </w:r>
      <w:r w:rsidR="00B5238C" w:rsidRPr="007E2501">
        <w:rPr>
          <w:rFonts w:ascii="Verdana" w:hAnsi="Verdana"/>
          <w:sz w:val="20"/>
          <w:szCs w:val="20"/>
        </w:rPr>
        <w:t xml:space="preserve"> </w:t>
      </w:r>
      <w:r w:rsidR="001D1B14" w:rsidRPr="007E2501">
        <w:rPr>
          <w:rFonts w:ascii="Verdana" w:hAnsi="Verdana"/>
          <w:sz w:val="20"/>
          <w:szCs w:val="20"/>
        </w:rPr>
        <w:t xml:space="preserve">вправе </w:t>
      </w:r>
      <w:r w:rsidR="00B5238C" w:rsidRPr="007E2501">
        <w:rPr>
          <w:rFonts w:ascii="Verdana" w:hAnsi="Verdana"/>
          <w:sz w:val="20"/>
          <w:szCs w:val="20"/>
        </w:rPr>
        <w:t>осуществл</w:t>
      </w:r>
      <w:r w:rsidR="001D1B14" w:rsidRPr="007E2501">
        <w:rPr>
          <w:rFonts w:ascii="Verdana" w:hAnsi="Verdana"/>
          <w:sz w:val="20"/>
          <w:szCs w:val="20"/>
        </w:rPr>
        <w:t xml:space="preserve">ять </w:t>
      </w:r>
      <w:r w:rsidR="00AB4B7B" w:rsidRPr="007E2501">
        <w:rPr>
          <w:rFonts w:ascii="Verdana" w:hAnsi="Verdana"/>
          <w:sz w:val="20"/>
          <w:szCs w:val="20"/>
        </w:rPr>
        <w:t xml:space="preserve">обмен информацией и </w:t>
      </w:r>
      <w:r w:rsidR="006317F1" w:rsidRPr="007E2501">
        <w:rPr>
          <w:rFonts w:ascii="Verdana" w:hAnsi="Verdana"/>
          <w:sz w:val="20"/>
          <w:szCs w:val="20"/>
        </w:rPr>
        <w:t>документами,</w:t>
      </w:r>
      <w:r w:rsidR="00AB4B7B" w:rsidRPr="007E2501">
        <w:rPr>
          <w:rFonts w:ascii="Verdana" w:hAnsi="Verdana"/>
          <w:sz w:val="20"/>
          <w:szCs w:val="20"/>
        </w:rPr>
        <w:t xml:space="preserve"> полученными ими в соответствии с Федеральным законом № 115-ФЗ в целях идентификации клиента, представителя клиента, выгодоприобретателя и </w:t>
      </w:r>
      <w:proofErr w:type="spellStart"/>
      <w:r w:rsidR="00AB4B7B" w:rsidRPr="007E2501">
        <w:rPr>
          <w:rFonts w:ascii="Verdana" w:hAnsi="Verdana"/>
          <w:sz w:val="20"/>
          <w:szCs w:val="20"/>
        </w:rPr>
        <w:t>бенефициарного</w:t>
      </w:r>
      <w:proofErr w:type="spellEnd"/>
      <w:r w:rsidR="00AB4B7B" w:rsidRPr="007E2501">
        <w:rPr>
          <w:rFonts w:ascii="Verdana" w:hAnsi="Verdana"/>
          <w:sz w:val="20"/>
          <w:szCs w:val="20"/>
        </w:rPr>
        <w:t xml:space="preserve"> владельца; обновления информации о них и установления сведений в соответствии с подпунктами 1 и 5 пункта 1 статьи 7.3 Федерального закона № 115-ФЗ</w:t>
      </w:r>
      <w:r w:rsidR="006317F1" w:rsidRPr="007E2501">
        <w:rPr>
          <w:rFonts w:ascii="Verdana" w:hAnsi="Verdana"/>
          <w:sz w:val="20"/>
          <w:szCs w:val="20"/>
        </w:rPr>
        <w:t>.</w:t>
      </w:r>
    </w:p>
    <w:p w14:paraId="50879739" w14:textId="7F1167DB" w:rsidR="00F938D1" w:rsidRPr="007E2501" w:rsidRDefault="002A0B56" w:rsidP="007D74A9">
      <w:pPr>
        <w:pStyle w:val="ae"/>
        <w:numPr>
          <w:ilvl w:val="1"/>
          <w:numId w:val="30"/>
        </w:numPr>
        <w:jc w:val="both"/>
        <w:rPr>
          <w:rFonts w:ascii="Verdana" w:hAnsi="Verdana"/>
          <w:b/>
          <w:sz w:val="20"/>
          <w:szCs w:val="20"/>
        </w:rPr>
      </w:pPr>
      <w:r w:rsidRPr="007E2501">
        <w:rPr>
          <w:rFonts w:ascii="Verdana" w:hAnsi="Verdana"/>
          <w:b/>
          <w:sz w:val="20"/>
          <w:szCs w:val="20"/>
        </w:rPr>
        <w:t xml:space="preserve">К обмену идентификационной информацией могут быть допущены организации, осуществляющие операции с денежными средствами или иным имуществом, которые являются </w:t>
      </w:r>
      <w:r w:rsidR="001413FB" w:rsidRPr="007E2501">
        <w:rPr>
          <w:rFonts w:ascii="Verdana" w:hAnsi="Verdana"/>
          <w:b/>
          <w:sz w:val="20"/>
          <w:szCs w:val="20"/>
        </w:rPr>
        <w:t>УБГ(БХ)</w:t>
      </w:r>
      <w:r w:rsidRPr="007E2501">
        <w:rPr>
          <w:rFonts w:ascii="Verdana" w:hAnsi="Verdana"/>
          <w:b/>
          <w:sz w:val="20"/>
          <w:szCs w:val="20"/>
        </w:rPr>
        <w:t>, при одновременном соблюдении следующих условий:</w:t>
      </w:r>
    </w:p>
    <w:p w14:paraId="6A9F779A" w14:textId="54C4A4C5" w:rsidR="002A0B56" w:rsidRPr="007E2501" w:rsidRDefault="007D74A9" w:rsidP="007D74A9">
      <w:pPr>
        <w:pStyle w:val="ae"/>
        <w:numPr>
          <w:ilvl w:val="2"/>
          <w:numId w:val="30"/>
        </w:numPr>
        <w:jc w:val="both"/>
        <w:rPr>
          <w:rFonts w:ascii="Verdana" w:hAnsi="Verdana"/>
          <w:sz w:val="20"/>
          <w:szCs w:val="20"/>
        </w:rPr>
      </w:pPr>
      <w:r w:rsidRPr="007E2501">
        <w:rPr>
          <w:rFonts w:ascii="Verdana" w:hAnsi="Verdana"/>
          <w:sz w:val="20"/>
          <w:szCs w:val="20"/>
        </w:rPr>
        <w:t>У</w:t>
      </w:r>
      <w:r w:rsidR="002A0B56" w:rsidRPr="007E2501">
        <w:rPr>
          <w:rFonts w:ascii="Verdana" w:hAnsi="Verdana"/>
          <w:sz w:val="20"/>
          <w:szCs w:val="20"/>
        </w:rPr>
        <w:t xml:space="preserve"> работников организации, осуществляющей операции с денежными средствами или иным имуществом, которая является </w:t>
      </w:r>
      <w:r w:rsidR="006B0385" w:rsidRPr="007E2501">
        <w:rPr>
          <w:rFonts w:ascii="Verdana" w:hAnsi="Verdana"/>
          <w:sz w:val="20"/>
          <w:szCs w:val="20"/>
        </w:rPr>
        <w:t xml:space="preserve">УБГ(БХ) </w:t>
      </w:r>
      <w:r w:rsidR="002A0B56" w:rsidRPr="007E2501">
        <w:rPr>
          <w:rFonts w:ascii="Verdana" w:hAnsi="Verdana"/>
          <w:sz w:val="20"/>
          <w:szCs w:val="20"/>
        </w:rPr>
        <w:t xml:space="preserve">и участвует в обмене </w:t>
      </w:r>
      <w:r w:rsidR="00B530F6" w:rsidRPr="007E2501">
        <w:rPr>
          <w:rFonts w:ascii="Verdana" w:hAnsi="Verdana"/>
          <w:sz w:val="20"/>
          <w:szCs w:val="20"/>
        </w:rPr>
        <w:t>идентификационной информацией</w:t>
      </w:r>
      <w:r w:rsidR="002A0B56" w:rsidRPr="007E2501">
        <w:rPr>
          <w:rFonts w:ascii="Verdana" w:hAnsi="Verdana"/>
          <w:sz w:val="20"/>
          <w:szCs w:val="20"/>
        </w:rPr>
        <w:t>, отсутствуют подозрения в том, что целью клиента является совершение операций в целях легализации (отмывания) доходов, полученных преступным путем, или финансирования терроризма;</w:t>
      </w:r>
    </w:p>
    <w:p w14:paraId="02BC47F5" w14:textId="729F8402" w:rsidR="002A0B56" w:rsidRPr="007E2501" w:rsidRDefault="006D052C" w:rsidP="007D74A9">
      <w:pPr>
        <w:pStyle w:val="ae"/>
        <w:numPr>
          <w:ilvl w:val="2"/>
          <w:numId w:val="30"/>
        </w:numPr>
        <w:jc w:val="both"/>
        <w:rPr>
          <w:rFonts w:ascii="Verdana" w:hAnsi="Verdana"/>
          <w:sz w:val="20"/>
          <w:szCs w:val="20"/>
        </w:rPr>
      </w:pPr>
      <w:r w:rsidRPr="007E2501">
        <w:rPr>
          <w:rFonts w:ascii="Verdana" w:hAnsi="Verdana"/>
          <w:sz w:val="20"/>
          <w:szCs w:val="20"/>
        </w:rPr>
        <w:t>В</w:t>
      </w:r>
      <w:r w:rsidR="002A0B56" w:rsidRPr="007E2501">
        <w:rPr>
          <w:rFonts w:ascii="Verdana" w:hAnsi="Verdana"/>
          <w:sz w:val="20"/>
          <w:szCs w:val="20"/>
        </w:rPr>
        <w:t xml:space="preserve"> отношении организации, осуществляющей операции с денежными средствами или иным имуществом, которая является </w:t>
      </w:r>
      <w:r w:rsidR="00383725" w:rsidRPr="007E2501">
        <w:rPr>
          <w:rFonts w:ascii="Verdana" w:hAnsi="Verdana"/>
          <w:sz w:val="20"/>
          <w:szCs w:val="20"/>
        </w:rPr>
        <w:t>УБГ(БХ)</w:t>
      </w:r>
      <w:r w:rsidR="002A0B56" w:rsidRPr="007E2501">
        <w:rPr>
          <w:rFonts w:ascii="Verdana" w:hAnsi="Verdana"/>
          <w:sz w:val="20"/>
          <w:szCs w:val="20"/>
        </w:rPr>
        <w:t>, не установлен запрет на обмен информацией и документами и их использование, предусмотренный частью второй статьи 13</w:t>
      </w:r>
      <w:r w:rsidR="0036315C" w:rsidRPr="007E2501">
        <w:rPr>
          <w:rStyle w:val="ad"/>
          <w:rFonts w:ascii="Verdana" w:hAnsi="Verdana"/>
          <w:sz w:val="20"/>
          <w:szCs w:val="20"/>
        </w:rPr>
        <w:footnoteReference w:customMarkFollows="1" w:id="1"/>
        <w:t>1</w:t>
      </w:r>
      <w:r w:rsidR="002A0B56" w:rsidRPr="007E2501">
        <w:rPr>
          <w:rFonts w:ascii="Verdana" w:hAnsi="Verdana"/>
          <w:sz w:val="20"/>
          <w:szCs w:val="20"/>
        </w:rPr>
        <w:t xml:space="preserve"> Федерального закона № 115-ФЗ;</w:t>
      </w:r>
    </w:p>
    <w:p w14:paraId="0C2142E5" w14:textId="121B18E9" w:rsidR="002A0B56" w:rsidRPr="007E2501" w:rsidRDefault="006D052C" w:rsidP="007D74A9">
      <w:pPr>
        <w:pStyle w:val="ae"/>
        <w:numPr>
          <w:ilvl w:val="2"/>
          <w:numId w:val="30"/>
        </w:numPr>
        <w:jc w:val="both"/>
        <w:rPr>
          <w:rFonts w:ascii="Verdana" w:hAnsi="Verdana"/>
          <w:sz w:val="20"/>
          <w:szCs w:val="20"/>
        </w:rPr>
      </w:pPr>
      <w:r w:rsidRPr="007E2501">
        <w:rPr>
          <w:rFonts w:ascii="Verdana" w:hAnsi="Verdana"/>
          <w:sz w:val="20"/>
          <w:szCs w:val="20"/>
        </w:rPr>
        <w:t>В</w:t>
      </w:r>
      <w:r w:rsidR="002A0B56" w:rsidRPr="007E2501">
        <w:rPr>
          <w:rFonts w:ascii="Verdana" w:hAnsi="Verdana"/>
          <w:sz w:val="20"/>
          <w:szCs w:val="20"/>
        </w:rPr>
        <w:t xml:space="preserve"> отношении </w:t>
      </w:r>
      <w:r w:rsidR="000309B7" w:rsidRPr="007E2501">
        <w:rPr>
          <w:rFonts w:ascii="Verdana" w:hAnsi="Verdana"/>
          <w:sz w:val="20"/>
          <w:szCs w:val="20"/>
        </w:rPr>
        <w:t>идентификационной информаци</w:t>
      </w:r>
      <w:r w:rsidR="00723D53" w:rsidRPr="007E2501">
        <w:rPr>
          <w:rFonts w:ascii="Verdana" w:hAnsi="Verdana"/>
          <w:sz w:val="20"/>
          <w:szCs w:val="20"/>
        </w:rPr>
        <w:t>и</w:t>
      </w:r>
      <w:r w:rsidR="002A0B56" w:rsidRPr="007E2501">
        <w:rPr>
          <w:rFonts w:ascii="Verdana" w:hAnsi="Verdana"/>
          <w:sz w:val="20"/>
          <w:szCs w:val="20"/>
        </w:rPr>
        <w:t>, обмен котор</w:t>
      </w:r>
      <w:r w:rsidR="00723D53" w:rsidRPr="007E2501">
        <w:rPr>
          <w:rFonts w:ascii="Verdana" w:hAnsi="Verdana"/>
          <w:sz w:val="20"/>
          <w:szCs w:val="20"/>
        </w:rPr>
        <w:t>ой</w:t>
      </w:r>
      <w:r w:rsidR="002A0B56" w:rsidRPr="007E2501">
        <w:rPr>
          <w:rFonts w:ascii="Verdana" w:hAnsi="Verdana"/>
          <w:sz w:val="20"/>
          <w:szCs w:val="20"/>
        </w:rPr>
        <w:t xml:space="preserve"> осуществляется в соответствии пунктом</w:t>
      </w:r>
      <w:r w:rsidR="000309B7" w:rsidRPr="007E2501">
        <w:rPr>
          <w:rFonts w:ascii="Verdana" w:hAnsi="Verdana"/>
          <w:sz w:val="20"/>
          <w:szCs w:val="20"/>
        </w:rPr>
        <w:t xml:space="preserve"> 1 настоящей Программы</w:t>
      </w:r>
      <w:r w:rsidR="002A0B56" w:rsidRPr="007E2501">
        <w:rPr>
          <w:rFonts w:ascii="Verdana" w:hAnsi="Verdana"/>
          <w:sz w:val="20"/>
          <w:szCs w:val="20"/>
        </w:rPr>
        <w:t xml:space="preserve">, </w:t>
      </w:r>
      <w:r w:rsidR="002A0B56" w:rsidRPr="007E2501">
        <w:rPr>
          <w:rFonts w:ascii="Verdana" w:hAnsi="Verdana"/>
          <w:sz w:val="20"/>
          <w:szCs w:val="20"/>
        </w:rPr>
        <w:lastRenderedPageBreak/>
        <w:t xml:space="preserve">организациями, осуществляющими операции с денежными средствами или иным имуществом, которые являются </w:t>
      </w:r>
      <w:r w:rsidR="000309B7" w:rsidRPr="007E2501">
        <w:rPr>
          <w:rFonts w:ascii="Verdana" w:hAnsi="Verdana"/>
          <w:sz w:val="20"/>
          <w:szCs w:val="20"/>
        </w:rPr>
        <w:t>УБГ(БХ)</w:t>
      </w:r>
      <w:r w:rsidR="002A0B56" w:rsidRPr="007E2501">
        <w:rPr>
          <w:rFonts w:ascii="Verdana" w:hAnsi="Verdana"/>
          <w:sz w:val="20"/>
          <w:szCs w:val="20"/>
        </w:rPr>
        <w:t>, выполнены требования, установленные подпунктом 3 пункта 1 статьи 7 и подпунктом 4 пункта 1</w:t>
      </w:r>
      <w:r w:rsidR="006E182F" w:rsidRPr="007E2501">
        <w:rPr>
          <w:rFonts w:ascii="Verdana" w:hAnsi="Verdana"/>
          <w:sz w:val="20"/>
          <w:szCs w:val="20"/>
        </w:rPr>
        <w:t xml:space="preserve"> статьи 7.3 Федерального закона</w:t>
      </w:r>
      <w:r w:rsidR="002A0B56" w:rsidRPr="007E2501">
        <w:rPr>
          <w:rFonts w:ascii="Verdana" w:hAnsi="Verdana"/>
          <w:sz w:val="20"/>
          <w:szCs w:val="20"/>
        </w:rPr>
        <w:t>;</w:t>
      </w:r>
    </w:p>
    <w:p w14:paraId="73100A35" w14:textId="6B3F9F4F" w:rsidR="002A0B56" w:rsidRPr="007E2501" w:rsidRDefault="006D052C" w:rsidP="007D74A9">
      <w:pPr>
        <w:pStyle w:val="ae"/>
        <w:numPr>
          <w:ilvl w:val="2"/>
          <w:numId w:val="30"/>
        </w:numPr>
        <w:jc w:val="both"/>
        <w:rPr>
          <w:rFonts w:ascii="Verdana" w:hAnsi="Verdana"/>
          <w:sz w:val="20"/>
          <w:szCs w:val="20"/>
        </w:rPr>
      </w:pPr>
      <w:r w:rsidRPr="007E2501">
        <w:rPr>
          <w:rFonts w:ascii="Verdana" w:hAnsi="Verdana"/>
          <w:sz w:val="20"/>
          <w:szCs w:val="20"/>
        </w:rPr>
        <w:t>П</w:t>
      </w:r>
      <w:r w:rsidR="002A0B56" w:rsidRPr="007E2501">
        <w:rPr>
          <w:rFonts w:ascii="Verdana" w:hAnsi="Verdana"/>
          <w:sz w:val="20"/>
          <w:szCs w:val="20"/>
        </w:rPr>
        <w:t xml:space="preserve">ри отсутствии сомнений в достоверности и точности </w:t>
      </w:r>
      <w:r w:rsidR="008F2CE1" w:rsidRPr="007E2501">
        <w:rPr>
          <w:rFonts w:ascii="Verdana" w:hAnsi="Verdana"/>
          <w:sz w:val="20"/>
          <w:szCs w:val="20"/>
        </w:rPr>
        <w:t>идентификационной информации</w:t>
      </w:r>
      <w:r w:rsidR="002A0B56" w:rsidRPr="007E2501">
        <w:rPr>
          <w:rFonts w:ascii="Verdana" w:hAnsi="Verdana"/>
          <w:sz w:val="20"/>
          <w:szCs w:val="20"/>
        </w:rPr>
        <w:t>, обмен которыми и их использование допускаются в соответствии пунктом</w:t>
      </w:r>
      <w:r w:rsidR="008F2CE1" w:rsidRPr="007E2501">
        <w:rPr>
          <w:rFonts w:ascii="Verdana" w:hAnsi="Verdana"/>
          <w:sz w:val="20"/>
          <w:szCs w:val="20"/>
        </w:rPr>
        <w:t xml:space="preserve"> 1 настоящей Программы</w:t>
      </w:r>
      <w:r w:rsidR="002A0B56" w:rsidRPr="007E2501">
        <w:rPr>
          <w:rFonts w:ascii="Verdana" w:hAnsi="Verdana"/>
          <w:sz w:val="20"/>
          <w:szCs w:val="20"/>
        </w:rPr>
        <w:t>;</w:t>
      </w:r>
    </w:p>
    <w:p w14:paraId="49647ADF" w14:textId="64B24371" w:rsidR="002A0B56" w:rsidRPr="007E2501" w:rsidRDefault="006D052C" w:rsidP="00FF3E86">
      <w:pPr>
        <w:pStyle w:val="ae"/>
        <w:numPr>
          <w:ilvl w:val="2"/>
          <w:numId w:val="30"/>
        </w:numPr>
        <w:shd w:val="clear" w:color="auto" w:fill="FFFFFF" w:themeFill="background1"/>
        <w:jc w:val="both"/>
        <w:rPr>
          <w:rFonts w:ascii="Verdana" w:hAnsi="Verdana"/>
          <w:sz w:val="20"/>
          <w:szCs w:val="20"/>
        </w:rPr>
      </w:pPr>
      <w:r w:rsidRPr="007E2501">
        <w:rPr>
          <w:rFonts w:ascii="Verdana" w:hAnsi="Verdana"/>
          <w:sz w:val="20"/>
          <w:szCs w:val="20"/>
        </w:rPr>
        <w:t>П</w:t>
      </w:r>
      <w:r w:rsidR="002A0B56" w:rsidRPr="007E2501">
        <w:rPr>
          <w:rFonts w:ascii="Verdana" w:hAnsi="Verdana"/>
          <w:sz w:val="20"/>
          <w:szCs w:val="20"/>
        </w:rPr>
        <w:t>ри наличии согласия</w:t>
      </w:r>
      <w:r w:rsidR="00063587" w:rsidRPr="007E2501">
        <w:rPr>
          <w:rStyle w:val="ad"/>
          <w:rFonts w:ascii="Verdana" w:hAnsi="Verdana"/>
          <w:sz w:val="20"/>
          <w:szCs w:val="20"/>
        </w:rPr>
        <w:footnoteReference w:customMarkFollows="1" w:id="2"/>
        <w:t>2</w:t>
      </w:r>
      <w:r w:rsidR="002A0B56" w:rsidRPr="007E2501">
        <w:rPr>
          <w:rFonts w:ascii="Verdana" w:hAnsi="Verdana"/>
          <w:sz w:val="20"/>
          <w:szCs w:val="20"/>
        </w:rPr>
        <w:t xml:space="preserve"> в письменной форме клиента - физического лица организации, осуществляющей операции с денежными средствами или иным имуществом, которая является </w:t>
      </w:r>
      <w:r w:rsidR="009E4E38" w:rsidRPr="007E2501">
        <w:rPr>
          <w:rFonts w:ascii="Verdana" w:hAnsi="Verdana"/>
          <w:sz w:val="20"/>
          <w:szCs w:val="20"/>
        </w:rPr>
        <w:t>УБГ(БХ)</w:t>
      </w:r>
      <w:r w:rsidR="002A0B56" w:rsidRPr="007E2501">
        <w:rPr>
          <w:rFonts w:ascii="Verdana" w:hAnsi="Verdana"/>
          <w:sz w:val="20"/>
          <w:szCs w:val="20"/>
        </w:rPr>
        <w:t>, на передачу и использование информации и документов о таком физическом лице другим организациям, осуществляющим операции с денежными средствами или иным имуществом, которые являются с указанной организацией участниками одной банковской группы или одного банковского холдинга;</w:t>
      </w:r>
    </w:p>
    <w:p w14:paraId="508E3ABA" w14:textId="7FDDFC12" w:rsidR="00FD7783" w:rsidRPr="007E2501" w:rsidRDefault="00323863" w:rsidP="00005C97">
      <w:pPr>
        <w:pStyle w:val="ae"/>
        <w:numPr>
          <w:ilvl w:val="2"/>
          <w:numId w:val="30"/>
        </w:numPr>
        <w:jc w:val="both"/>
        <w:rPr>
          <w:rFonts w:ascii="Verdana" w:hAnsi="Verdana"/>
          <w:sz w:val="20"/>
          <w:szCs w:val="20"/>
        </w:rPr>
      </w:pPr>
      <w:r w:rsidRPr="007E2501">
        <w:rPr>
          <w:rFonts w:ascii="Verdana" w:hAnsi="Verdana"/>
          <w:sz w:val="20"/>
          <w:szCs w:val="20"/>
        </w:rPr>
        <w:t>П</w:t>
      </w:r>
      <w:r w:rsidR="002A0B56" w:rsidRPr="007E2501">
        <w:rPr>
          <w:rFonts w:ascii="Verdana" w:hAnsi="Verdana"/>
          <w:sz w:val="20"/>
          <w:szCs w:val="20"/>
        </w:rPr>
        <w:t xml:space="preserve">ри присоединении организации, осуществляющей операции с денежными средствами или иным имуществом, которая является </w:t>
      </w:r>
      <w:r w:rsidR="00561581" w:rsidRPr="007E2501">
        <w:rPr>
          <w:rFonts w:ascii="Verdana" w:hAnsi="Verdana"/>
          <w:sz w:val="20"/>
          <w:szCs w:val="20"/>
        </w:rPr>
        <w:t>УБГ(БХ)</w:t>
      </w:r>
      <w:r w:rsidR="002A0B56" w:rsidRPr="007E2501">
        <w:rPr>
          <w:rFonts w:ascii="Verdana" w:hAnsi="Verdana"/>
          <w:sz w:val="20"/>
          <w:szCs w:val="20"/>
        </w:rPr>
        <w:t xml:space="preserve">, к утвержденным </w:t>
      </w:r>
      <w:r w:rsidR="00561581" w:rsidRPr="007E2501">
        <w:rPr>
          <w:rFonts w:ascii="Verdana" w:hAnsi="Verdana"/>
          <w:sz w:val="20"/>
          <w:szCs w:val="20"/>
        </w:rPr>
        <w:t>Ц</w:t>
      </w:r>
      <w:r w:rsidR="002A0B56" w:rsidRPr="007E2501">
        <w:rPr>
          <w:rFonts w:ascii="Verdana" w:hAnsi="Verdana"/>
          <w:sz w:val="20"/>
          <w:szCs w:val="20"/>
        </w:rPr>
        <w:t>елевым правилам внутреннего контроля</w:t>
      </w:r>
      <w:r w:rsidR="00561581" w:rsidRPr="007E2501">
        <w:rPr>
          <w:rFonts w:ascii="Verdana" w:hAnsi="Verdana"/>
          <w:sz w:val="20"/>
          <w:szCs w:val="20"/>
        </w:rPr>
        <w:t xml:space="preserve"> (Далее –ЦПВК)</w:t>
      </w:r>
      <w:r w:rsidR="002A0B56" w:rsidRPr="007E2501">
        <w:rPr>
          <w:rFonts w:ascii="Verdana" w:hAnsi="Verdana"/>
          <w:sz w:val="20"/>
          <w:szCs w:val="20"/>
        </w:rPr>
        <w:t>.</w:t>
      </w:r>
    </w:p>
    <w:p w14:paraId="1238FBFC" w14:textId="6E11C169" w:rsidR="00B022FF" w:rsidRPr="007E2501" w:rsidRDefault="002A0B56" w:rsidP="00005C97">
      <w:pPr>
        <w:pStyle w:val="ae"/>
        <w:numPr>
          <w:ilvl w:val="1"/>
          <w:numId w:val="30"/>
        </w:numPr>
        <w:jc w:val="both"/>
        <w:rPr>
          <w:rFonts w:ascii="Verdana" w:hAnsi="Verdana"/>
          <w:sz w:val="20"/>
          <w:szCs w:val="20"/>
        </w:rPr>
      </w:pPr>
      <w:r w:rsidRPr="007E2501">
        <w:rPr>
          <w:rFonts w:ascii="Verdana" w:hAnsi="Verdana"/>
          <w:sz w:val="20"/>
          <w:szCs w:val="20"/>
        </w:rPr>
        <w:t xml:space="preserve">Организации, осуществляющие операции с денежными средствами или иным имуществом, которые являются </w:t>
      </w:r>
      <w:r w:rsidR="002D41E2" w:rsidRPr="007E2501">
        <w:rPr>
          <w:rFonts w:ascii="Verdana" w:hAnsi="Verdana"/>
          <w:sz w:val="20"/>
          <w:szCs w:val="20"/>
        </w:rPr>
        <w:t>УБГ(БХ)</w:t>
      </w:r>
      <w:r w:rsidRPr="007E2501">
        <w:rPr>
          <w:rFonts w:ascii="Verdana" w:hAnsi="Verdana"/>
          <w:sz w:val="20"/>
          <w:szCs w:val="20"/>
        </w:rPr>
        <w:t xml:space="preserve">, не предоставляют </w:t>
      </w:r>
      <w:r w:rsidR="00D04A36" w:rsidRPr="007E2501">
        <w:rPr>
          <w:rFonts w:ascii="Verdana" w:hAnsi="Verdana"/>
          <w:sz w:val="20"/>
          <w:szCs w:val="20"/>
        </w:rPr>
        <w:t>идентификационную информацию</w:t>
      </w:r>
      <w:r w:rsidRPr="007E2501">
        <w:rPr>
          <w:rFonts w:ascii="Verdana" w:hAnsi="Verdana"/>
          <w:sz w:val="20"/>
          <w:szCs w:val="20"/>
        </w:rPr>
        <w:t xml:space="preserve"> в рамках обмена информацией и документами,</w:t>
      </w:r>
      <w:r w:rsidR="00D04A36" w:rsidRPr="007E2501">
        <w:rPr>
          <w:rFonts w:ascii="Verdana" w:hAnsi="Verdana"/>
          <w:sz w:val="20"/>
          <w:szCs w:val="20"/>
        </w:rPr>
        <w:t xml:space="preserve"> </w:t>
      </w:r>
      <w:r w:rsidR="00AC51CC" w:rsidRPr="007E2501">
        <w:rPr>
          <w:rFonts w:ascii="Verdana" w:hAnsi="Verdana"/>
          <w:sz w:val="20"/>
          <w:szCs w:val="20"/>
        </w:rPr>
        <w:t>в целях,</w:t>
      </w:r>
      <w:r w:rsidR="00D04A36" w:rsidRPr="007E2501">
        <w:rPr>
          <w:rFonts w:ascii="Verdana" w:hAnsi="Verdana"/>
          <w:sz w:val="20"/>
          <w:szCs w:val="20"/>
        </w:rPr>
        <w:t xml:space="preserve"> </w:t>
      </w:r>
      <w:r w:rsidRPr="007E2501">
        <w:rPr>
          <w:rFonts w:ascii="Verdana" w:hAnsi="Verdana"/>
          <w:sz w:val="20"/>
          <w:szCs w:val="20"/>
        </w:rPr>
        <w:t>предусмотренн</w:t>
      </w:r>
      <w:r w:rsidR="00D04A36" w:rsidRPr="007E2501">
        <w:rPr>
          <w:rFonts w:ascii="Verdana" w:hAnsi="Verdana"/>
          <w:sz w:val="20"/>
          <w:szCs w:val="20"/>
        </w:rPr>
        <w:t>ых в пункте 1 настоящей Программы</w:t>
      </w:r>
      <w:r w:rsidRPr="007E2501">
        <w:rPr>
          <w:rFonts w:ascii="Verdana" w:hAnsi="Verdana"/>
          <w:sz w:val="20"/>
          <w:szCs w:val="20"/>
        </w:rPr>
        <w:t xml:space="preserve">, другим организациям, осуществляющим операции с денежными средствами или иным имуществом, являющимся участниками этой же банковской группы или этого же банковского холдинга и зарегистрированным за </w:t>
      </w:r>
      <w:r w:rsidR="00B022FF" w:rsidRPr="007E2501">
        <w:rPr>
          <w:rFonts w:ascii="Verdana" w:hAnsi="Verdana"/>
          <w:sz w:val="20"/>
          <w:szCs w:val="20"/>
        </w:rPr>
        <w:t>пределами Российской Федерации.</w:t>
      </w:r>
    </w:p>
    <w:p w14:paraId="414E60FF" w14:textId="6DFBA30D" w:rsidR="001F44F5" w:rsidRPr="007E2501" w:rsidRDefault="001010B2" w:rsidP="00005C97">
      <w:pPr>
        <w:pStyle w:val="ae"/>
        <w:numPr>
          <w:ilvl w:val="1"/>
          <w:numId w:val="30"/>
        </w:numPr>
        <w:jc w:val="both"/>
        <w:rPr>
          <w:rFonts w:ascii="Verdana" w:hAnsi="Verdana"/>
          <w:b/>
          <w:sz w:val="20"/>
          <w:szCs w:val="20"/>
        </w:rPr>
      </w:pPr>
      <w:r w:rsidRPr="007E2501">
        <w:rPr>
          <w:rFonts w:ascii="Verdana" w:hAnsi="Verdana"/>
          <w:b/>
          <w:sz w:val="20"/>
          <w:szCs w:val="20"/>
        </w:rPr>
        <w:t>В</w:t>
      </w:r>
      <w:r w:rsidR="00875073" w:rsidRPr="007E2501">
        <w:rPr>
          <w:rFonts w:ascii="Verdana" w:hAnsi="Verdana"/>
          <w:b/>
          <w:sz w:val="20"/>
          <w:szCs w:val="20"/>
        </w:rPr>
        <w:t>заимодействи</w:t>
      </w:r>
      <w:r w:rsidR="00824599" w:rsidRPr="007E2501">
        <w:rPr>
          <w:rFonts w:ascii="Verdana" w:hAnsi="Verdana"/>
          <w:b/>
          <w:sz w:val="20"/>
          <w:szCs w:val="20"/>
        </w:rPr>
        <w:t>е</w:t>
      </w:r>
      <w:r w:rsidR="00875073" w:rsidRPr="007E2501">
        <w:rPr>
          <w:rFonts w:ascii="Verdana" w:hAnsi="Verdana"/>
          <w:b/>
          <w:sz w:val="20"/>
          <w:szCs w:val="20"/>
        </w:rPr>
        <w:t xml:space="preserve"> между участниками обмена идентификационн</w:t>
      </w:r>
      <w:r w:rsidRPr="007E2501">
        <w:rPr>
          <w:rFonts w:ascii="Verdana" w:hAnsi="Verdana"/>
          <w:b/>
          <w:sz w:val="20"/>
          <w:szCs w:val="20"/>
        </w:rPr>
        <w:t>ой информацией</w:t>
      </w:r>
      <w:r w:rsidR="00875073" w:rsidRPr="007E2501">
        <w:rPr>
          <w:rFonts w:ascii="Verdana" w:hAnsi="Verdana"/>
          <w:b/>
          <w:sz w:val="20"/>
          <w:szCs w:val="20"/>
        </w:rPr>
        <w:t xml:space="preserve"> </w:t>
      </w:r>
      <w:r w:rsidR="00EF7A9B" w:rsidRPr="007E2501">
        <w:rPr>
          <w:rFonts w:ascii="Verdana" w:hAnsi="Verdana"/>
          <w:b/>
          <w:sz w:val="20"/>
          <w:szCs w:val="20"/>
        </w:rPr>
        <w:t xml:space="preserve">может </w:t>
      </w:r>
      <w:r w:rsidR="00171D46" w:rsidRPr="007E2501">
        <w:rPr>
          <w:rFonts w:ascii="Verdana" w:hAnsi="Verdana"/>
          <w:b/>
          <w:sz w:val="20"/>
          <w:szCs w:val="20"/>
        </w:rPr>
        <w:t>осуществляться</w:t>
      </w:r>
      <w:r w:rsidR="00875073" w:rsidRPr="007E2501">
        <w:rPr>
          <w:rFonts w:ascii="Verdana" w:hAnsi="Verdana"/>
          <w:b/>
          <w:sz w:val="20"/>
          <w:szCs w:val="20"/>
        </w:rPr>
        <w:t xml:space="preserve"> </w:t>
      </w:r>
      <w:r w:rsidR="001635C5" w:rsidRPr="007E2501">
        <w:rPr>
          <w:rFonts w:ascii="Verdana" w:hAnsi="Verdana"/>
          <w:b/>
          <w:sz w:val="20"/>
          <w:szCs w:val="20"/>
        </w:rPr>
        <w:t>следующим</w:t>
      </w:r>
      <w:r w:rsidR="00824599" w:rsidRPr="007E2501">
        <w:rPr>
          <w:rFonts w:ascii="Verdana" w:hAnsi="Verdana"/>
          <w:b/>
          <w:sz w:val="20"/>
          <w:szCs w:val="20"/>
        </w:rPr>
        <w:t>и</w:t>
      </w:r>
      <w:r w:rsidR="001635C5" w:rsidRPr="007E2501">
        <w:rPr>
          <w:rFonts w:ascii="Verdana" w:hAnsi="Verdana"/>
          <w:b/>
          <w:sz w:val="20"/>
          <w:szCs w:val="20"/>
        </w:rPr>
        <w:t xml:space="preserve"> </w:t>
      </w:r>
      <w:r w:rsidR="00005C97" w:rsidRPr="007E2501">
        <w:rPr>
          <w:rFonts w:ascii="Verdana" w:hAnsi="Verdana"/>
          <w:b/>
          <w:sz w:val="20"/>
          <w:szCs w:val="20"/>
        </w:rPr>
        <w:t>способами</w:t>
      </w:r>
      <w:r w:rsidR="00824599" w:rsidRPr="007E2501">
        <w:rPr>
          <w:rFonts w:ascii="Verdana" w:hAnsi="Verdana"/>
          <w:b/>
          <w:sz w:val="20"/>
          <w:szCs w:val="20"/>
        </w:rPr>
        <w:t>:</w:t>
      </w:r>
    </w:p>
    <w:p w14:paraId="4D331D32" w14:textId="25BD7B0A" w:rsidR="00824599" w:rsidRPr="007E2501" w:rsidRDefault="00171D46" w:rsidP="00005C97">
      <w:pPr>
        <w:pStyle w:val="ae"/>
        <w:numPr>
          <w:ilvl w:val="2"/>
          <w:numId w:val="30"/>
        </w:numPr>
        <w:jc w:val="both"/>
        <w:rPr>
          <w:rFonts w:ascii="Verdana" w:hAnsi="Verdana"/>
          <w:sz w:val="20"/>
          <w:szCs w:val="20"/>
        </w:rPr>
      </w:pPr>
      <w:r w:rsidRPr="007E2501">
        <w:rPr>
          <w:rFonts w:ascii="Verdana" w:hAnsi="Verdana"/>
          <w:sz w:val="20"/>
          <w:szCs w:val="20"/>
        </w:rPr>
        <w:t>П</w:t>
      </w:r>
      <w:r w:rsidR="00824599" w:rsidRPr="007E2501">
        <w:rPr>
          <w:rFonts w:ascii="Verdana" w:hAnsi="Verdana"/>
          <w:sz w:val="20"/>
          <w:szCs w:val="20"/>
        </w:rPr>
        <w:t>утем использования</w:t>
      </w:r>
      <w:r w:rsidR="00005C97" w:rsidRPr="007E2501">
        <w:rPr>
          <w:rFonts w:ascii="Verdana" w:hAnsi="Verdana"/>
          <w:sz w:val="20"/>
          <w:szCs w:val="20"/>
        </w:rPr>
        <w:t xml:space="preserve"> электронных</w:t>
      </w:r>
      <w:r w:rsidR="00824599" w:rsidRPr="007E2501">
        <w:rPr>
          <w:rFonts w:ascii="Verdana" w:hAnsi="Verdana"/>
          <w:sz w:val="20"/>
          <w:szCs w:val="20"/>
        </w:rPr>
        <w:t xml:space="preserve"> ресурсов обмена таких как:</w:t>
      </w:r>
    </w:p>
    <w:p w14:paraId="3CF3DE3B" w14:textId="53CE2839" w:rsidR="00824599" w:rsidRPr="007E2501" w:rsidRDefault="00824599" w:rsidP="00005C97">
      <w:pPr>
        <w:pStyle w:val="ae"/>
        <w:numPr>
          <w:ilvl w:val="2"/>
          <w:numId w:val="31"/>
        </w:numPr>
        <w:jc w:val="both"/>
        <w:rPr>
          <w:rFonts w:ascii="Verdana" w:hAnsi="Verdana"/>
          <w:sz w:val="20"/>
          <w:szCs w:val="20"/>
        </w:rPr>
      </w:pPr>
      <w:r w:rsidRPr="007E2501">
        <w:rPr>
          <w:rFonts w:ascii="Verdana" w:hAnsi="Verdana"/>
          <w:sz w:val="20"/>
          <w:szCs w:val="20"/>
        </w:rPr>
        <w:t xml:space="preserve">системы шифрования </w:t>
      </w:r>
      <w:proofErr w:type="spellStart"/>
      <w:r w:rsidRPr="007E2501">
        <w:rPr>
          <w:rFonts w:ascii="Verdana" w:hAnsi="Verdana"/>
          <w:sz w:val="20"/>
          <w:szCs w:val="20"/>
        </w:rPr>
        <w:t>Voltage</w:t>
      </w:r>
      <w:proofErr w:type="spellEnd"/>
      <w:r w:rsidRPr="007E2501">
        <w:rPr>
          <w:rFonts w:ascii="Verdana" w:hAnsi="Verdana"/>
          <w:sz w:val="20"/>
          <w:szCs w:val="20"/>
        </w:rPr>
        <w:t xml:space="preserve"> </w:t>
      </w:r>
      <w:proofErr w:type="spellStart"/>
      <w:r w:rsidRPr="007E2501">
        <w:rPr>
          <w:rFonts w:ascii="Verdana" w:hAnsi="Verdana"/>
          <w:sz w:val="20"/>
          <w:szCs w:val="20"/>
        </w:rPr>
        <w:t>security</w:t>
      </w:r>
      <w:proofErr w:type="spellEnd"/>
      <w:r w:rsidRPr="007E2501">
        <w:rPr>
          <w:rFonts w:ascii="Verdana" w:hAnsi="Verdana"/>
          <w:sz w:val="20"/>
          <w:szCs w:val="20"/>
        </w:rPr>
        <w:t xml:space="preserve">. Данная система позволяет пользователю обмениваться зашифрованными файлами, посредством использования любого интернет браузера, при условии предварительной регистрации в системе по ссылке </w:t>
      </w:r>
      <w:hyperlink r:id="rId9" w:history="1">
        <w:r w:rsidRPr="007E2501">
          <w:rPr>
            <w:rStyle w:val="aff5"/>
            <w:rFonts w:ascii="Verdana" w:hAnsi="Verdana"/>
            <w:color w:val="auto"/>
            <w:sz w:val="20"/>
            <w:szCs w:val="20"/>
          </w:rPr>
          <w:t>https://voltage-pp-0000.openbank.ru</w:t>
        </w:r>
      </w:hyperlink>
      <w:r w:rsidRPr="007E2501">
        <w:rPr>
          <w:rFonts w:ascii="Verdana" w:hAnsi="Verdana"/>
          <w:sz w:val="20"/>
          <w:szCs w:val="20"/>
        </w:rPr>
        <w:t xml:space="preserve">. Объем направляемой информации по системе </w:t>
      </w:r>
      <w:proofErr w:type="spellStart"/>
      <w:r w:rsidRPr="007E2501">
        <w:rPr>
          <w:rFonts w:ascii="Verdana" w:hAnsi="Verdana"/>
          <w:sz w:val="20"/>
          <w:szCs w:val="20"/>
        </w:rPr>
        <w:t>Voltage</w:t>
      </w:r>
      <w:proofErr w:type="spellEnd"/>
      <w:r w:rsidRPr="007E2501">
        <w:rPr>
          <w:rFonts w:ascii="Verdana" w:hAnsi="Verdana"/>
          <w:sz w:val="20"/>
          <w:szCs w:val="20"/>
        </w:rPr>
        <w:t xml:space="preserve"> </w:t>
      </w:r>
      <w:proofErr w:type="spellStart"/>
      <w:r w:rsidRPr="007E2501">
        <w:rPr>
          <w:rFonts w:ascii="Verdana" w:hAnsi="Verdana"/>
          <w:sz w:val="20"/>
          <w:szCs w:val="20"/>
        </w:rPr>
        <w:t>security</w:t>
      </w:r>
      <w:proofErr w:type="spellEnd"/>
      <w:r w:rsidRPr="007E2501">
        <w:rPr>
          <w:rFonts w:ascii="Verdana" w:hAnsi="Verdana"/>
          <w:sz w:val="20"/>
          <w:szCs w:val="20"/>
        </w:rPr>
        <w:t xml:space="preserve"> не может превышать 15</w:t>
      </w:r>
      <w:r w:rsidR="00391809" w:rsidRPr="007E2501">
        <w:rPr>
          <w:rFonts w:ascii="Verdana" w:hAnsi="Verdana"/>
          <w:sz w:val="20"/>
          <w:szCs w:val="20"/>
        </w:rPr>
        <w:t xml:space="preserve"> </w:t>
      </w:r>
      <w:r w:rsidR="00391809" w:rsidRPr="007E2501">
        <w:rPr>
          <w:rFonts w:ascii="Verdana" w:hAnsi="Verdana"/>
          <w:sz w:val="20"/>
          <w:szCs w:val="20"/>
          <w:lang w:val="en-US"/>
        </w:rPr>
        <w:t>M</w:t>
      </w:r>
      <w:r w:rsidR="00391809" w:rsidRPr="007E2501">
        <w:rPr>
          <w:rFonts w:ascii="Verdana" w:hAnsi="Verdana"/>
          <w:sz w:val="20"/>
          <w:szCs w:val="20"/>
        </w:rPr>
        <w:t>б</w:t>
      </w:r>
      <w:r w:rsidRPr="007E2501">
        <w:rPr>
          <w:rFonts w:ascii="Verdana" w:hAnsi="Verdana"/>
          <w:sz w:val="20"/>
          <w:szCs w:val="20"/>
        </w:rPr>
        <w:t>.</w:t>
      </w:r>
    </w:p>
    <w:p w14:paraId="72A159D1" w14:textId="7BD116D1" w:rsidR="00824599" w:rsidRPr="007E2501" w:rsidRDefault="00824599" w:rsidP="00005C97">
      <w:pPr>
        <w:pStyle w:val="ae"/>
        <w:numPr>
          <w:ilvl w:val="2"/>
          <w:numId w:val="31"/>
        </w:numPr>
        <w:jc w:val="both"/>
        <w:rPr>
          <w:rFonts w:ascii="Verdana" w:hAnsi="Verdana"/>
          <w:sz w:val="20"/>
          <w:szCs w:val="20"/>
        </w:rPr>
      </w:pPr>
      <w:r w:rsidRPr="007E2501">
        <w:rPr>
          <w:rFonts w:ascii="Verdana" w:hAnsi="Verdana"/>
          <w:sz w:val="20"/>
          <w:szCs w:val="20"/>
        </w:rPr>
        <w:lastRenderedPageBreak/>
        <w:t xml:space="preserve">Сервиса обмена </w:t>
      </w:r>
      <w:proofErr w:type="spellStart"/>
      <w:r w:rsidRPr="007E2501">
        <w:rPr>
          <w:rFonts w:ascii="Verdana" w:hAnsi="Verdana"/>
          <w:sz w:val="20"/>
          <w:szCs w:val="20"/>
        </w:rPr>
        <w:t>OwnCloud</w:t>
      </w:r>
      <w:proofErr w:type="spellEnd"/>
      <w:r w:rsidRPr="007E2501">
        <w:rPr>
          <w:rFonts w:ascii="Verdana" w:hAnsi="Verdana"/>
          <w:sz w:val="20"/>
          <w:szCs w:val="20"/>
        </w:rPr>
        <w:t xml:space="preserve"> используется для обмена большими объемами информации (как правило более 100 Мб и выше) с помощью интернет браузера по ссылке </w:t>
      </w:r>
      <w:hyperlink r:id="rId10" w:history="1">
        <w:r w:rsidRPr="007E2501">
          <w:rPr>
            <w:rStyle w:val="aff5"/>
            <w:rFonts w:ascii="Verdana" w:hAnsi="Verdana"/>
            <w:color w:val="auto"/>
            <w:sz w:val="20"/>
            <w:szCs w:val="20"/>
          </w:rPr>
          <w:t>https://cloud.open.ru</w:t>
        </w:r>
      </w:hyperlink>
      <w:r w:rsidRPr="007E2501">
        <w:rPr>
          <w:rFonts w:ascii="Verdana" w:hAnsi="Verdana"/>
          <w:sz w:val="20"/>
          <w:szCs w:val="20"/>
        </w:rPr>
        <w:t xml:space="preserve">. Авторизация в </w:t>
      </w:r>
      <w:proofErr w:type="spellStart"/>
      <w:r w:rsidRPr="007E2501">
        <w:rPr>
          <w:rFonts w:ascii="Verdana" w:hAnsi="Verdana"/>
          <w:sz w:val="20"/>
          <w:szCs w:val="20"/>
        </w:rPr>
        <w:t>OwnCloud</w:t>
      </w:r>
      <w:proofErr w:type="spellEnd"/>
      <w:r w:rsidRPr="007E2501">
        <w:rPr>
          <w:rFonts w:ascii="Verdana" w:hAnsi="Verdana"/>
          <w:sz w:val="20"/>
          <w:szCs w:val="20"/>
        </w:rPr>
        <w:t xml:space="preserve"> осуществляется инициатором передачи информации, через ввод имени пользователя и пароля, которые предварительно должны быть получены от службы технической поддержки </w:t>
      </w:r>
      <w:r w:rsidR="006E091D" w:rsidRPr="007E2501">
        <w:rPr>
          <w:rFonts w:ascii="Verdana" w:hAnsi="Verdana"/>
          <w:sz w:val="20"/>
          <w:szCs w:val="20"/>
        </w:rPr>
        <w:t>Головной кредитной организации</w:t>
      </w:r>
      <w:r w:rsidRPr="007E2501">
        <w:rPr>
          <w:rFonts w:ascii="Verdana" w:hAnsi="Verdana"/>
          <w:sz w:val="20"/>
          <w:szCs w:val="20"/>
        </w:rPr>
        <w:t xml:space="preserve">. </w:t>
      </w:r>
    </w:p>
    <w:p w14:paraId="096667AB" w14:textId="66376D36" w:rsidR="00C362FF" w:rsidRPr="007E2501" w:rsidRDefault="00850C67" w:rsidP="00005C97">
      <w:pPr>
        <w:pStyle w:val="ae"/>
        <w:numPr>
          <w:ilvl w:val="2"/>
          <w:numId w:val="30"/>
        </w:numPr>
        <w:jc w:val="both"/>
        <w:rPr>
          <w:rFonts w:ascii="Verdana" w:hAnsi="Verdana"/>
          <w:sz w:val="20"/>
          <w:szCs w:val="20"/>
        </w:rPr>
      </w:pPr>
      <w:r w:rsidRPr="007E2501">
        <w:rPr>
          <w:rFonts w:ascii="Verdana" w:hAnsi="Verdana"/>
          <w:sz w:val="20"/>
          <w:szCs w:val="20"/>
        </w:rPr>
        <w:t>П</w:t>
      </w:r>
      <w:r w:rsidR="00C362FF" w:rsidRPr="007E2501">
        <w:rPr>
          <w:rFonts w:ascii="Verdana" w:hAnsi="Verdana"/>
          <w:sz w:val="20"/>
          <w:szCs w:val="20"/>
        </w:rPr>
        <w:t xml:space="preserve">утем передачи копий идентификационной информации на бумажном </w:t>
      </w:r>
      <w:r w:rsidR="00803F76" w:rsidRPr="007E2501">
        <w:rPr>
          <w:rFonts w:ascii="Verdana" w:hAnsi="Verdana"/>
          <w:sz w:val="20"/>
          <w:szCs w:val="20"/>
        </w:rPr>
        <w:t>носителе.</w:t>
      </w:r>
    </w:p>
    <w:p w14:paraId="73E00213" w14:textId="4C72169F" w:rsidR="00F53701" w:rsidRPr="007E2501" w:rsidRDefault="00881FD0" w:rsidP="007D74A9">
      <w:pPr>
        <w:pStyle w:val="ae"/>
        <w:numPr>
          <w:ilvl w:val="0"/>
          <w:numId w:val="30"/>
        </w:numPr>
        <w:jc w:val="both"/>
        <w:rPr>
          <w:rFonts w:ascii="Verdana" w:hAnsi="Verdana"/>
          <w:sz w:val="20"/>
          <w:szCs w:val="20"/>
        </w:rPr>
      </w:pPr>
      <w:r w:rsidRPr="007E2501">
        <w:rPr>
          <w:rFonts w:ascii="Verdana" w:hAnsi="Verdana"/>
          <w:b/>
          <w:sz w:val="20"/>
          <w:szCs w:val="20"/>
        </w:rPr>
        <w:t>Порядок взаимодействия организаций в целях обмена идентификационной информации</w:t>
      </w:r>
      <w:r w:rsidRPr="007E2501">
        <w:rPr>
          <w:rFonts w:ascii="Verdana" w:hAnsi="Verdana"/>
          <w:sz w:val="20"/>
          <w:szCs w:val="20"/>
        </w:rPr>
        <w:t>.</w:t>
      </w:r>
    </w:p>
    <w:p w14:paraId="0E201123" w14:textId="0F71C7BB" w:rsidR="00C84B44" w:rsidRPr="007E2501" w:rsidRDefault="00644A05" w:rsidP="001B32E9">
      <w:pPr>
        <w:pStyle w:val="ae"/>
        <w:numPr>
          <w:ilvl w:val="1"/>
          <w:numId w:val="30"/>
        </w:numPr>
        <w:ind w:left="360"/>
        <w:jc w:val="both"/>
        <w:rPr>
          <w:rFonts w:ascii="Verdana" w:hAnsi="Verdana"/>
          <w:bCs/>
          <w:sz w:val="20"/>
          <w:szCs w:val="20"/>
        </w:rPr>
      </w:pPr>
      <w:r w:rsidRPr="007E2501">
        <w:rPr>
          <w:rFonts w:ascii="Verdana" w:hAnsi="Verdana"/>
          <w:sz w:val="20"/>
          <w:szCs w:val="20"/>
        </w:rPr>
        <w:t xml:space="preserve">Для </w:t>
      </w:r>
      <w:r w:rsidR="00AA47BB" w:rsidRPr="007E2501">
        <w:rPr>
          <w:rFonts w:ascii="Verdana" w:hAnsi="Verdana"/>
          <w:sz w:val="20"/>
          <w:szCs w:val="20"/>
        </w:rPr>
        <w:t xml:space="preserve">получения идентификационной информации о </w:t>
      </w:r>
      <w:r w:rsidR="00C05247" w:rsidRPr="007E2501">
        <w:rPr>
          <w:rFonts w:ascii="Verdana" w:hAnsi="Verdana"/>
          <w:sz w:val="20"/>
          <w:szCs w:val="20"/>
        </w:rPr>
        <w:t>К</w:t>
      </w:r>
      <w:r w:rsidR="00AA47BB" w:rsidRPr="007E2501">
        <w:rPr>
          <w:rFonts w:ascii="Verdana" w:hAnsi="Verdana"/>
          <w:sz w:val="20"/>
          <w:szCs w:val="20"/>
        </w:rPr>
        <w:t xml:space="preserve">лиенте, </w:t>
      </w:r>
      <w:r w:rsidR="00C05247" w:rsidRPr="007E2501">
        <w:rPr>
          <w:rFonts w:ascii="Verdana" w:hAnsi="Verdana"/>
          <w:sz w:val="20"/>
          <w:szCs w:val="20"/>
        </w:rPr>
        <w:t>П</w:t>
      </w:r>
      <w:r w:rsidR="00AA47BB" w:rsidRPr="007E2501">
        <w:rPr>
          <w:rFonts w:ascii="Verdana" w:hAnsi="Verdana"/>
          <w:sz w:val="20"/>
          <w:szCs w:val="20"/>
        </w:rPr>
        <w:t xml:space="preserve">редставителе клиента, </w:t>
      </w:r>
      <w:r w:rsidR="00C05247" w:rsidRPr="007E2501">
        <w:rPr>
          <w:rFonts w:ascii="Verdana" w:hAnsi="Verdana"/>
          <w:sz w:val="20"/>
          <w:szCs w:val="20"/>
        </w:rPr>
        <w:t>В</w:t>
      </w:r>
      <w:r w:rsidR="00AA47BB" w:rsidRPr="007E2501">
        <w:rPr>
          <w:rFonts w:ascii="Verdana" w:hAnsi="Verdana"/>
          <w:sz w:val="20"/>
          <w:szCs w:val="20"/>
        </w:rPr>
        <w:t xml:space="preserve">ыгодоприобретателе, </w:t>
      </w:r>
      <w:proofErr w:type="spellStart"/>
      <w:r w:rsidR="00C05247" w:rsidRPr="007E2501">
        <w:rPr>
          <w:rFonts w:ascii="Verdana" w:hAnsi="Verdana"/>
          <w:sz w:val="20"/>
          <w:szCs w:val="20"/>
        </w:rPr>
        <w:t>Б</w:t>
      </w:r>
      <w:r w:rsidR="00AA47BB" w:rsidRPr="007E2501">
        <w:rPr>
          <w:rFonts w:ascii="Verdana" w:hAnsi="Verdana"/>
          <w:sz w:val="20"/>
          <w:szCs w:val="20"/>
        </w:rPr>
        <w:t>енефициарном</w:t>
      </w:r>
      <w:proofErr w:type="spellEnd"/>
      <w:r w:rsidR="00AA47BB" w:rsidRPr="007E2501">
        <w:rPr>
          <w:rFonts w:ascii="Verdana" w:hAnsi="Verdana"/>
          <w:sz w:val="20"/>
          <w:szCs w:val="20"/>
        </w:rPr>
        <w:t xml:space="preserve"> владельце</w:t>
      </w:r>
      <w:r w:rsidR="00D00EBC" w:rsidRPr="007E2501">
        <w:rPr>
          <w:rFonts w:ascii="Verdana" w:hAnsi="Verdana"/>
          <w:sz w:val="20"/>
          <w:szCs w:val="20"/>
        </w:rPr>
        <w:t xml:space="preserve"> у УБГ(БХ)</w:t>
      </w:r>
      <w:r w:rsidR="001363BC" w:rsidRPr="007E2501">
        <w:rPr>
          <w:rFonts w:ascii="Verdana" w:hAnsi="Verdana"/>
          <w:sz w:val="20"/>
          <w:szCs w:val="20"/>
        </w:rPr>
        <w:t>,</w:t>
      </w:r>
      <w:r w:rsidR="00AA47BB" w:rsidRPr="007E2501">
        <w:rPr>
          <w:rFonts w:ascii="Verdana" w:hAnsi="Verdana"/>
          <w:sz w:val="20"/>
          <w:szCs w:val="20"/>
        </w:rPr>
        <w:t xml:space="preserve"> в целях перечисленных в пункте 1 настоящей Программы</w:t>
      </w:r>
      <w:r w:rsidR="00D00EBC" w:rsidRPr="007E2501">
        <w:rPr>
          <w:rFonts w:ascii="Verdana" w:hAnsi="Verdana"/>
          <w:sz w:val="20"/>
          <w:szCs w:val="20"/>
        </w:rPr>
        <w:t>,</w:t>
      </w:r>
      <w:r w:rsidR="00AA47BB" w:rsidRPr="007E2501">
        <w:rPr>
          <w:rFonts w:ascii="Verdana" w:hAnsi="Verdana"/>
          <w:sz w:val="20"/>
          <w:szCs w:val="20"/>
        </w:rPr>
        <w:t xml:space="preserve"> Ответственное лицо (Далее- ОЛ) </w:t>
      </w:r>
      <w:r w:rsidR="007B50DA" w:rsidRPr="007E2501">
        <w:rPr>
          <w:rFonts w:ascii="Verdana" w:hAnsi="Verdana"/>
          <w:sz w:val="20"/>
          <w:szCs w:val="20"/>
        </w:rPr>
        <w:t xml:space="preserve">ГКО </w:t>
      </w:r>
      <w:r w:rsidR="00AA47BB" w:rsidRPr="007E2501">
        <w:rPr>
          <w:rFonts w:ascii="Verdana" w:hAnsi="Verdana"/>
          <w:sz w:val="20"/>
          <w:szCs w:val="20"/>
        </w:rPr>
        <w:t xml:space="preserve">по электронной почте с группового ящика </w:t>
      </w:r>
      <w:hyperlink r:id="rId11" w:history="1">
        <w:r w:rsidR="00875073" w:rsidRPr="007E2501">
          <w:rPr>
            <w:rStyle w:val="aff5"/>
            <w:rFonts w:ascii="Verdana" w:hAnsi="Verdana"/>
            <w:color w:val="auto"/>
            <w:sz w:val="20"/>
            <w:szCs w:val="20"/>
          </w:rPr>
          <w:t>DK@trust.ru</w:t>
        </w:r>
      </w:hyperlink>
      <w:r w:rsidR="00623E0F" w:rsidRPr="007E2501">
        <w:rPr>
          <w:rFonts w:ascii="Verdana" w:hAnsi="Verdana"/>
          <w:sz w:val="20"/>
          <w:szCs w:val="20"/>
        </w:rPr>
        <w:t xml:space="preserve"> направляет на электронный корпоративный </w:t>
      </w:r>
      <w:r w:rsidR="00AA47BB" w:rsidRPr="007E2501">
        <w:rPr>
          <w:rFonts w:ascii="Verdana" w:hAnsi="Verdana"/>
          <w:sz w:val="20"/>
          <w:szCs w:val="20"/>
        </w:rPr>
        <w:t>адрес УБГ(БХ)</w:t>
      </w:r>
      <w:r w:rsidR="003D75DB" w:rsidRPr="007E2501">
        <w:rPr>
          <w:rFonts w:ascii="Verdana" w:hAnsi="Verdana"/>
          <w:sz w:val="20"/>
          <w:szCs w:val="20"/>
        </w:rPr>
        <w:t xml:space="preserve"> (</w:t>
      </w:r>
      <w:r w:rsidR="00BA3A9D" w:rsidRPr="007E2501">
        <w:rPr>
          <w:rFonts w:ascii="Verdana" w:hAnsi="Verdana"/>
          <w:sz w:val="20"/>
          <w:szCs w:val="20"/>
        </w:rPr>
        <w:t>соответству</w:t>
      </w:r>
      <w:r w:rsidR="00623E0F" w:rsidRPr="007E2501">
        <w:rPr>
          <w:rFonts w:ascii="Verdana" w:hAnsi="Verdana"/>
          <w:sz w:val="20"/>
          <w:szCs w:val="20"/>
        </w:rPr>
        <w:t>ющего</w:t>
      </w:r>
      <w:r w:rsidR="00BA3A9D" w:rsidRPr="007E2501">
        <w:rPr>
          <w:rFonts w:ascii="Verdana" w:hAnsi="Verdana"/>
          <w:sz w:val="20"/>
          <w:szCs w:val="20"/>
        </w:rPr>
        <w:t xml:space="preserve"> пунктам </w:t>
      </w:r>
      <w:r w:rsidR="00E277F9">
        <w:rPr>
          <w:rFonts w:ascii="Verdana" w:hAnsi="Verdana"/>
          <w:sz w:val="20"/>
          <w:szCs w:val="20"/>
        </w:rPr>
        <w:t>2.</w:t>
      </w:r>
      <w:r w:rsidR="00BA3A9D" w:rsidRPr="007E2501">
        <w:rPr>
          <w:rFonts w:ascii="Verdana" w:hAnsi="Verdana"/>
          <w:sz w:val="20"/>
          <w:szCs w:val="20"/>
        </w:rPr>
        <w:t xml:space="preserve">2.2 и </w:t>
      </w:r>
      <w:r w:rsidR="00E277F9">
        <w:rPr>
          <w:rFonts w:ascii="Verdana" w:hAnsi="Verdana"/>
          <w:sz w:val="20"/>
          <w:szCs w:val="20"/>
        </w:rPr>
        <w:t>2.</w:t>
      </w:r>
      <w:r w:rsidR="00BA3A9D" w:rsidRPr="007E2501">
        <w:rPr>
          <w:rFonts w:ascii="Verdana" w:hAnsi="Verdana"/>
          <w:sz w:val="20"/>
          <w:szCs w:val="20"/>
        </w:rPr>
        <w:t>2.6 настоящей Программы</w:t>
      </w:r>
      <w:r w:rsidR="003D75DB" w:rsidRPr="007E2501">
        <w:rPr>
          <w:rFonts w:ascii="Verdana" w:hAnsi="Verdana"/>
          <w:sz w:val="20"/>
          <w:szCs w:val="20"/>
        </w:rPr>
        <w:t>)</w:t>
      </w:r>
      <w:r w:rsidR="007B50DA" w:rsidRPr="007E2501">
        <w:rPr>
          <w:rFonts w:ascii="Verdana" w:hAnsi="Verdana"/>
          <w:sz w:val="20"/>
          <w:szCs w:val="20"/>
        </w:rPr>
        <w:t>,</w:t>
      </w:r>
      <w:r w:rsidR="00623E0F" w:rsidRPr="007E2501">
        <w:rPr>
          <w:rFonts w:ascii="Verdana" w:hAnsi="Verdana"/>
          <w:sz w:val="20"/>
          <w:szCs w:val="20"/>
        </w:rPr>
        <w:t xml:space="preserve"> </w:t>
      </w:r>
      <w:r w:rsidR="00AA47BB" w:rsidRPr="007E2501">
        <w:rPr>
          <w:rFonts w:ascii="Verdana" w:hAnsi="Verdana"/>
          <w:sz w:val="20"/>
          <w:szCs w:val="20"/>
        </w:rPr>
        <w:t xml:space="preserve">запрос </w:t>
      </w:r>
      <w:r w:rsidR="00623E0F" w:rsidRPr="007E2501">
        <w:rPr>
          <w:rFonts w:ascii="Verdana" w:hAnsi="Verdana"/>
          <w:sz w:val="20"/>
          <w:szCs w:val="20"/>
        </w:rPr>
        <w:t xml:space="preserve">о предоставлении идентификационной информации о </w:t>
      </w:r>
      <w:r w:rsidR="003D75DB" w:rsidRPr="007E2501">
        <w:rPr>
          <w:rFonts w:ascii="Verdana" w:hAnsi="Verdana"/>
          <w:sz w:val="20"/>
          <w:szCs w:val="20"/>
        </w:rPr>
        <w:t>К</w:t>
      </w:r>
      <w:r w:rsidR="00623E0F" w:rsidRPr="007E2501">
        <w:rPr>
          <w:rFonts w:ascii="Verdana" w:hAnsi="Verdana"/>
          <w:sz w:val="20"/>
          <w:szCs w:val="20"/>
        </w:rPr>
        <w:t>лиенте</w:t>
      </w:r>
      <w:r w:rsidR="007B50DA" w:rsidRPr="007E2501">
        <w:rPr>
          <w:rFonts w:ascii="Verdana" w:hAnsi="Verdana"/>
          <w:sz w:val="20"/>
          <w:szCs w:val="20"/>
        </w:rPr>
        <w:t xml:space="preserve">, </w:t>
      </w:r>
      <w:r w:rsidR="003D75DB" w:rsidRPr="007E2501">
        <w:rPr>
          <w:rFonts w:ascii="Verdana" w:hAnsi="Verdana"/>
          <w:sz w:val="20"/>
          <w:szCs w:val="20"/>
        </w:rPr>
        <w:t>П</w:t>
      </w:r>
      <w:r w:rsidR="007B50DA" w:rsidRPr="007E2501">
        <w:rPr>
          <w:rFonts w:ascii="Verdana" w:hAnsi="Verdana"/>
          <w:sz w:val="20"/>
          <w:szCs w:val="20"/>
        </w:rPr>
        <w:t xml:space="preserve">редставителе клиента, </w:t>
      </w:r>
      <w:r w:rsidR="003D75DB" w:rsidRPr="007E2501">
        <w:rPr>
          <w:rFonts w:ascii="Verdana" w:hAnsi="Verdana"/>
          <w:sz w:val="20"/>
          <w:szCs w:val="20"/>
        </w:rPr>
        <w:t xml:space="preserve">Выгодоприобретателе, </w:t>
      </w:r>
      <w:proofErr w:type="spellStart"/>
      <w:r w:rsidR="003D75DB" w:rsidRPr="007E2501">
        <w:rPr>
          <w:rFonts w:ascii="Verdana" w:hAnsi="Verdana"/>
          <w:sz w:val="20"/>
          <w:szCs w:val="20"/>
        </w:rPr>
        <w:t>Б</w:t>
      </w:r>
      <w:r w:rsidR="007B50DA" w:rsidRPr="007E2501">
        <w:rPr>
          <w:rFonts w:ascii="Verdana" w:hAnsi="Verdana"/>
          <w:sz w:val="20"/>
          <w:szCs w:val="20"/>
        </w:rPr>
        <w:t>енефициарном</w:t>
      </w:r>
      <w:proofErr w:type="spellEnd"/>
      <w:r w:rsidR="007B50DA" w:rsidRPr="007E2501">
        <w:rPr>
          <w:rFonts w:ascii="Verdana" w:hAnsi="Verdana"/>
          <w:sz w:val="20"/>
          <w:szCs w:val="20"/>
        </w:rPr>
        <w:t xml:space="preserve"> владельце</w:t>
      </w:r>
      <w:r w:rsidR="002F1378" w:rsidRPr="007E2501">
        <w:rPr>
          <w:rFonts w:ascii="Verdana" w:hAnsi="Verdana"/>
          <w:sz w:val="20"/>
          <w:szCs w:val="20"/>
        </w:rPr>
        <w:t>.</w:t>
      </w:r>
    </w:p>
    <w:p w14:paraId="70B8495D" w14:textId="3893C35E" w:rsidR="00C84B44" w:rsidRPr="007E2501" w:rsidRDefault="002F1378" w:rsidP="00446490">
      <w:pPr>
        <w:pStyle w:val="ae"/>
        <w:numPr>
          <w:ilvl w:val="1"/>
          <w:numId w:val="30"/>
        </w:numPr>
        <w:ind w:left="360"/>
        <w:jc w:val="both"/>
        <w:rPr>
          <w:rFonts w:ascii="Verdana" w:hAnsi="Verdana"/>
          <w:bCs/>
          <w:sz w:val="20"/>
          <w:szCs w:val="20"/>
        </w:rPr>
      </w:pPr>
      <w:r w:rsidRPr="007E2501">
        <w:rPr>
          <w:rFonts w:ascii="Verdana" w:hAnsi="Verdana"/>
          <w:sz w:val="20"/>
          <w:szCs w:val="20"/>
        </w:rPr>
        <w:t>В запросе ОЛ</w:t>
      </w:r>
      <w:r w:rsidR="00C454A6" w:rsidRPr="007E2501">
        <w:rPr>
          <w:rFonts w:ascii="Verdana" w:hAnsi="Verdana"/>
          <w:sz w:val="20"/>
          <w:szCs w:val="20"/>
        </w:rPr>
        <w:t xml:space="preserve"> ГКО</w:t>
      </w:r>
      <w:r w:rsidRPr="007E2501">
        <w:rPr>
          <w:rFonts w:ascii="Verdana" w:hAnsi="Verdana"/>
          <w:sz w:val="20"/>
          <w:szCs w:val="20"/>
        </w:rPr>
        <w:t xml:space="preserve"> указывает названи</w:t>
      </w:r>
      <w:r w:rsidR="00C454A6" w:rsidRPr="007E2501">
        <w:rPr>
          <w:rFonts w:ascii="Verdana" w:hAnsi="Verdana"/>
          <w:sz w:val="20"/>
          <w:szCs w:val="20"/>
        </w:rPr>
        <w:t>е</w:t>
      </w:r>
      <w:r w:rsidRPr="007E2501">
        <w:rPr>
          <w:rFonts w:ascii="Verdana" w:hAnsi="Verdana"/>
          <w:sz w:val="20"/>
          <w:szCs w:val="20"/>
        </w:rPr>
        <w:t xml:space="preserve">, ИНН(КИО), ОГРН/рег. номер (юридического лица) или ФИО и дата рождения (физического лица), и перечень </w:t>
      </w:r>
      <w:r w:rsidR="006C409A" w:rsidRPr="007E2501">
        <w:rPr>
          <w:rFonts w:ascii="Verdana" w:hAnsi="Verdana"/>
          <w:sz w:val="20"/>
          <w:szCs w:val="20"/>
        </w:rPr>
        <w:t>требуемой</w:t>
      </w:r>
      <w:r w:rsidRPr="007E2501">
        <w:rPr>
          <w:rFonts w:ascii="Verdana" w:hAnsi="Verdana"/>
          <w:sz w:val="20"/>
          <w:szCs w:val="20"/>
        </w:rPr>
        <w:t xml:space="preserve"> идентификационной информации.</w:t>
      </w:r>
    </w:p>
    <w:p w14:paraId="495472AE" w14:textId="59DC9DBF" w:rsidR="00503D3C" w:rsidRPr="007E2501" w:rsidRDefault="002F1378" w:rsidP="00446490">
      <w:pPr>
        <w:pStyle w:val="ae"/>
        <w:numPr>
          <w:ilvl w:val="1"/>
          <w:numId w:val="30"/>
        </w:numPr>
        <w:ind w:left="360"/>
        <w:jc w:val="both"/>
        <w:rPr>
          <w:rFonts w:ascii="Verdana" w:hAnsi="Verdana"/>
          <w:bCs/>
          <w:sz w:val="20"/>
          <w:szCs w:val="20"/>
        </w:rPr>
      </w:pPr>
      <w:r w:rsidRPr="007E2501">
        <w:rPr>
          <w:rFonts w:ascii="Verdana" w:hAnsi="Verdana"/>
          <w:sz w:val="20"/>
          <w:szCs w:val="20"/>
        </w:rPr>
        <w:t>В перечень запрашиваемой идентификационной информации могут в</w:t>
      </w:r>
      <w:r w:rsidR="0082263D" w:rsidRPr="007E2501">
        <w:rPr>
          <w:rFonts w:ascii="Verdana" w:hAnsi="Verdana"/>
          <w:sz w:val="20"/>
          <w:szCs w:val="20"/>
        </w:rPr>
        <w:t>ключаться</w:t>
      </w:r>
      <w:r w:rsidRPr="007E2501">
        <w:rPr>
          <w:rFonts w:ascii="Verdana" w:hAnsi="Verdana"/>
          <w:sz w:val="20"/>
          <w:szCs w:val="20"/>
        </w:rPr>
        <w:t xml:space="preserve"> </w:t>
      </w:r>
      <w:r w:rsidR="00E30267" w:rsidRPr="007E2501">
        <w:rPr>
          <w:rFonts w:ascii="Verdana" w:hAnsi="Verdana"/>
          <w:sz w:val="20"/>
          <w:szCs w:val="20"/>
        </w:rPr>
        <w:t>сведения,</w:t>
      </w:r>
      <w:r w:rsidRPr="007E2501">
        <w:rPr>
          <w:rFonts w:ascii="Verdana" w:hAnsi="Verdana"/>
          <w:sz w:val="20"/>
          <w:szCs w:val="20"/>
        </w:rPr>
        <w:t xml:space="preserve"> получ</w:t>
      </w:r>
      <w:r w:rsidR="00045D33" w:rsidRPr="007E2501">
        <w:rPr>
          <w:rFonts w:ascii="Verdana" w:hAnsi="Verdana"/>
          <w:sz w:val="20"/>
          <w:szCs w:val="20"/>
        </w:rPr>
        <w:t>енные</w:t>
      </w:r>
      <w:r w:rsidRPr="007E2501">
        <w:rPr>
          <w:rFonts w:ascii="Verdana" w:hAnsi="Verdana"/>
          <w:sz w:val="20"/>
          <w:szCs w:val="20"/>
        </w:rPr>
        <w:t xml:space="preserve"> </w:t>
      </w:r>
      <w:r w:rsidR="00726B09" w:rsidRPr="007E2501">
        <w:rPr>
          <w:rFonts w:ascii="Verdana" w:hAnsi="Verdana"/>
          <w:sz w:val="20"/>
          <w:szCs w:val="20"/>
        </w:rPr>
        <w:t xml:space="preserve">УБГ(БХ) </w:t>
      </w:r>
      <w:r w:rsidR="00045D33" w:rsidRPr="007E2501">
        <w:rPr>
          <w:rFonts w:ascii="Verdana" w:hAnsi="Verdana"/>
          <w:sz w:val="20"/>
          <w:szCs w:val="20"/>
        </w:rPr>
        <w:t>в соответствии с Положение</w:t>
      </w:r>
      <w:r w:rsidR="002313E7" w:rsidRPr="007E2501">
        <w:rPr>
          <w:rFonts w:ascii="Verdana" w:hAnsi="Verdana"/>
          <w:sz w:val="20"/>
          <w:szCs w:val="20"/>
        </w:rPr>
        <w:t>м</w:t>
      </w:r>
      <w:r w:rsidR="00045D33" w:rsidRPr="007E2501">
        <w:rPr>
          <w:rFonts w:ascii="Verdana" w:hAnsi="Verdana"/>
          <w:sz w:val="20"/>
          <w:szCs w:val="20"/>
        </w:rPr>
        <w:t xml:space="preserve"> Банка России от 12 декабря 2014 года N 444-П [15]</w:t>
      </w:r>
      <w:r w:rsidR="000123C0" w:rsidRPr="007E2501">
        <w:rPr>
          <w:rFonts w:ascii="Verdana" w:hAnsi="Verdana"/>
          <w:sz w:val="20"/>
          <w:szCs w:val="20"/>
        </w:rPr>
        <w:t xml:space="preserve"> либо</w:t>
      </w:r>
      <w:r w:rsidR="002313E7" w:rsidRPr="007E2501">
        <w:rPr>
          <w:rFonts w:ascii="Verdana" w:hAnsi="Verdana"/>
          <w:sz w:val="20"/>
          <w:szCs w:val="20"/>
        </w:rPr>
        <w:t xml:space="preserve"> Положение Банка России от 15 октября 2015 года N 499-П </w:t>
      </w:r>
      <w:r w:rsidR="00045D33" w:rsidRPr="007E2501">
        <w:rPr>
          <w:rFonts w:ascii="Verdana" w:hAnsi="Verdana"/>
          <w:sz w:val="20"/>
          <w:szCs w:val="20"/>
        </w:rPr>
        <w:t>[</w:t>
      </w:r>
      <w:r w:rsidR="002313E7" w:rsidRPr="007E2501">
        <w:rPr>
          <w:rFonts w:ascii="Verdana" w:hAnsi="Verdana"/>
          <w:sz w:val="20"/>
          <w:szCs w:val="20"/>
        </w:rPr>
        <w:t>21</w:t>
      </w:r>
      <w:r w:rsidR="00045D33" w:rsidRPr="007E2501">
        <w:rPr>
          <w:rFonts w:ascii="Verdana" w:hAnsi="Verdana"/>
          <w:sz w:val="20"/>
          <w:szCs w:val="20"/>
        </w:rPr>
        <w:t>]</w:t>
      </w:r>
      <w:r w:rsidR="0082263D" w:rsidRPr="007E2501">
        <w:rPr>
          <w:rFonts w:ascii="Verdana" w:hAnsi="Verdana"/>
          <w:sz w:val="20"/>
          <w:szCs w:val="20"/>
        </w:rPr>
        <w:t xml:space="preserve">, </w:t>
      </w:r>
      <w:r w:rsidR="0007742D">
        <w:rPr>
          <w:rFonts w:ascii="Verdana" w:hAnsi="Verdana"/>
          <w:sz w:val="20"/>
          <w:szCs w:val="20"/>
        </w:rPr>
        <w:t>либо Приказ от 22.11.2018 № 366</w:t>
      </w:r>
      <w:r w:rsidR="0007742D" w:rsidRPr="007E2501">
        <w:rPr>
          <w:rFonts w:ascii="Verdana" w:hAnsi="Verdana"/>
          <w:sz w:val="20"/>
          <w:szCs w:val="20"/>
        </w:rPr>
        <w:t>[2</w:t>
      </w:r>
      <w:r w:rsidR="0007742D">
        <w:rPr>
          <w:rFonts w:ascii="Verdana" w:hAnsi="Verdana"/>
          <w:sz w:val="20"/>
          <w:szCs w:val="20"/>
        </w:rPr>
        <w:t>9</w:t>
      </w:r>
      <w:r w:rsidR="0007742D" w:rsidRPr="007E2501">
        <w:rPr>
          <w:rFonts w:ascii="Verdana" w:hAnsi="Verdana"/>
          <w:sz w:val="20"/>
          <w:szCs w:val="20"/>
        </w:rPr>
        <w:t>],</w:t>
      </w:r>
      <w:r w:rsidR="00503D3C" w:rsidRPr="007E2501">
        <w:rPr>
          <w:rFonts w:ascii="Verdana" w:hAnsi="Verdana"/>
          <w:sz w:val="20"/>
          <w:szCs w:val="20"/>
        </w:rPr>
        <w:t xml:space="preserve">а так же документы перечисленные в </w:t>
      </w:r>
      <w:r w:rsidR="00B4781D" w:rsidRPr="007E2501">
        <w:rPr>
          <w:rFonts w:ascii="Verdana" w:hAnsi="Verdana"/>
          <w:sz w:val="20"/>
          <w:szCs w:val="20"/>
        </w:rPr>
        <w:t>перечне для открытия счета</w:t>
      </w:r>
      <w:r w:rsidR="00503D3C" w:rsidRPr="007E2501">
        <w:rPr>
          <w:rFonts w:ascii="Verdana" w:hAnsi="Verdana"/>
          <w:sz w:val="20"/>
          <w:szCs w:val="20"/>
        </w:rPr>
        <w:t xml:space="preserve">  </w:t>
      </w:r>
      <w:r w:rsidR="00B4781D" w:rsidRPr="007E2501">
        <w:rPr>
          <w:rFonts w:ascii="Verdana" w:hAnsi="Verdana"/>
          <w:sz w:val="20"/>
          <w:szCs w:val="20"/>
        </w:rPr>
        <w:t xml:space="preserve">размещенные на сайте Банка «Траст» (ПАО) </w:t>
      </w:r>
      <w:hyperlink r:id="rId12" w:history="1">
        <w:r w:rsidR="00503D3C" w:rsidRPr="007E2501">
          <w:rPr>
            <w:rStyle w:val="aff5"/>
            <w:rFonts w:ascii="Verdana" w:hAnsi="Verdana"/>
            <w:bCs/>
            <w:color w:val="auto"/>
            <w:sz w:val="20"/>
            <w:szCs w:val="20"/>
          </w:rPr>
          <w:t>https://www.trust.ru/sme/rko/documents/</w:t>
        </w:r>
      </w:hyperlink>
      <w:r w:rsidR="00B4781D" w:rsidRPr="007E2501">
        <w:rPr>
          <w:rFonts w:ascii="Verdana" w:hAnsi="Verdana"/>
          <w:bCs/>
          <w:sz w:val="20"/>
          <w:szCs w:val="20"/>
        </w:rPr>
        <w:t>.</w:t>
      </w:r>
    </w:p>
    <w:p w14:paraId="1BBDB738" w14:textId="168FF4CA" w:rsidR="00F87C47" w:rsidRPr="007E2501" w:rsidRDefault="003432BA" w:rsidP="00005C97">
      <w:pPr>
        <w:pStyle w:val="ae"/>
        <w:numPr>
          <w:ilvl w:val="1"/>
          <w:numId w:val="30"/>
        </w:numPr>
        <w:jc w:val="both"/>
        <w:rPr>
          <w:rFonts w:ascii="Verdana" w:hAnsi="Verdana"/>
          <w:sz w:val="20"/>
          <w:szCs w:val="20"/>
        </w:rPr>
      </w:pPr>
      <w:r w:rsidRPr="007E2501">
        <w:rPr>
          <w:rFonts w:ascii="Verdana" w:hAnsi="Verdana"/>
          <w:sz w:val="20"/>
          <w:szCs w:val="20"/>
        </w:rPr>
        <w:t xml:space="preserve">ОЛ УБГ(БХ) </w:t>
      </w:r>
      <w:r w:rsidR="00875073" w:rsidRPr="007E2501">
        <w:rPr>
          <w:rFonts w:ascii="Verdana" w:hAnsi="Verdana"/>
          <w:sz w:val="20"/>
          <w:szCs w:val="20"/>
        </w:rPr>
        <w:t xml:space="preserve">Не позднее </w:t>
      </w:r>
      <w:r w:rsidR="00111416" w:rsidRPr="007E2501">
        <w:rPr>
          <w:rFonts w:ascii="Verdana" w:hAnsi="Verdana"/>
          <w:sz w:val="20"/>
          <w:szCs w:val="20"/>
        </w:rPr>
        <w:t>2</w:t>
      </w:r>
      <w:r w:rsidR="00B67487" w:rsidRPr="007E2501">
        <w:rPr>
          <w:rFonts w:ascii="Verdana" w:hAnsi="Verdana"/>
          <w:sz w:val="20"/>
          <w:szCs w:val="20"/>
        </w:rPr>
        <w:t>(</w:t>
      </w:r>
      <w:r w:rsidR="00111416" w:rsidRPr="007E2501">
        <w:rPr>
          <w:rFonts w:ascii="Verdana" w:hAnsi="Verdana"/>
          <w:sz w:val="20"/>
          <w:szCs w:val="20"/>
        </w:rPr>
        <w:t>двух</w:t>
      </w:r>
      <w:r w:rsidR="00B67487" w:rsidRPr="007E2501">
        <w:rPr>
          <w:rFonts w:ascii="Verdana" w:hAnsi="Verdana"/>
          <w:sz w:val="20"/>
          <w:szCs w:val="20"/>
        </w:rPr>
        <w:t>)</w:t>
      </w:r>
      <w:r w:rsidR="00875073" w:rsidRPr="007E2501">
        <w:rPr>
          <w:rFonts w:ascii="Verdana" w:hAnsi="Verdana"/>
          <w:sz w:val="20"/>
          <w:szCs w:val="20"/>
        </w:rPr>
        <w:t xml:space="preserve"> рабоч</w:t>
      </w:r>
      <w:r w:rsidR="004B7C90" w:rsidRPr="007E2501">
        <w:rPr>
          <w:rFonts w:ascii="Verdana" w:hAnsi="Verdana"/>
          <w:sz w:val="20"/>
          <w:szCs w:val="20"/>
        </w:rPr>
        <w:t>их</w:t>
      </w:r>
      <w:r w:rsidR="00875073" w:rsidRPr="007E2501">
        <w:rPr>
          <w:rFonts w:ascii="Verdana" w:hAnsi="Verdana"/>
          <w:sz w:val="20"/>
          <w:szCs w:val="20"/>
        </w:rPr>
        <w:t xml:space="preserve"> дн</w:t>
      </w:r>
      <w:r w:rsidR="004B7C90" w:rsidRPr="007E2501">
        <w:rPr>
          <w:rFonts w:ascii="Verdana" w:hAnsi="Verdana"/>
          <w:sz w:val="20"/>
          <w:szCs w:val="20"/>
        </w:rPr>
        <w:t xml:space="preserve">ей </w:t>
      </w:r>
      <w:r w:rsidR="00875073" w:rsidRPr="007E2501">
        <w:rPr>
          <w:rFonts w:ascii="Verdana" w:hAnsi="Verdana"/>
          <w:sz w:val="20"/>
          <w:szCs w:val="20"/>
        </w:rPr>
        <w:t xml:space="preserve">с даты получения </w:t>
      </w:r>
      <w:r w:rsidR="00005C97" w:rsidRPr="007E2501">
        <w:rPr>
          <w:rFonts w:ascii="Verdana" w:hAnsi="Verdana"/>
          <w:sz w:val="20"/>
          <w:szCs w:val="20"/>
        </w:rPr>
        <w:t>запроса, устанавливает</w:t>
      </w:r>
      <w:r w:rsidR="004D4F4E" w:rsidRPr="007E2501">
        <w:rPr>
          <w:rFonts w:ascii="Verdana" w:hAnsi="Verdana"/>
          <w:sz w:val="20"/>
          <w:szCs w:val="20"/>
        </w:rPr>
        <w:t xml:space="preserve"> наличие в организации идентификационной информации</w:t>
      </w:r>
      <w:r w:rsidR="00D13896" w:rsidRPr="007E2501">
        <w:rPr>
          <w:rFonts w:ascii="Verdana" w:hAnsi="Verdana"/>
          <w:sz w:val="20"/>
          <w:szCs w:val="20"/>
        </w:rPr>
        <w:t xml:space="preserve"> о </w:t>
      </w:r>
      <w:r w:rsidR="00FE16CA" w:rsidRPr="007E2501">
        <w:rPr>
          <w:rFonts w:ascii="Verdana" w:hAnsi="Verdana"/>
          <w:sz w:val="20"/>
          <w:szCs w:val="20"/>
        </w:rPr>
        <w:t>запрошенном лице(организации)</w:t>
      </w:r>
      <w:r w:rsidR="009C1E09" w:rsidRPr="007E2501">
        <w:rPr>
          <w:rFonts w:ascii="Verdana" w:hAnsi="Verdana"/>
          <w:sz w:val="20"/>
          <w:szCs w:val="20"/>
        </w:rPr>
        <w:t>,</w:t>
      </w:r>
      <w:r w:rsidR="009D1B08" w:rsidRPr="007E2501">
        <w:rPr>
          <w:rFonts w:ascii="Verdana" w:hAnsi="Verdana"/>
          <w:sz w:val="20"/>
          <w:szCs w:val="20"/>
        </w:rPr>
        <w:t xml:space="preserve"> проверяет </w:t>
      </w:r>
      <w:r w:rsidRPr="007E2501">
        <w:rPr>
          <w:rFonts w:ascii="Verdana" w:hAnsi="Verdana"/>
          <w:sz w:val="20"/>
          <w:szCs w:val="20"/>
        </w:rPr>
        <w:t xml:space="preserve">имеющуюся информацию </w:t>
      </w:r>
      <w:r w:rsidR="004812BD" w:rsidRPr="007E2501">
        <w:rPr>
          <w:rFonts w:ascii="Verdana" w:hAnsi="Verdana"/>
          <w:sz w:val="20"/>
          <w:szCs w:val="20"/>
        </w:rPr>
        <w:t>на соответствие услови</w:t>
      </w:r>
      <w:r w:rsidRPr="007E2501">
        <w:rPr>
          <w:rFonts w:ascii="Verdana" w:hAnsi="Verdana"/>
          <w:sz w:val="20"/>
          <w:szCs w:val="20"/>
        </w:rPr>
        <w:t>ям</w:t>
      </w:r>
      <w:r w:rsidR="004812BD" w:rsidRPr="007E2501">
        <w:rPr>
          <w:rFonts w:ascii="Verdana" w:hAnsi="Verdana"/>
          <w:sz w:val="20"/>
          <w:szCs w:val="20"/>
        </w:rPr>
        <w:t xml:space="preserve"> обмена,</w:t>
      </w:r>
      <w:r w:rsidR="00D13896" w:rsidRPr="007E2501">
        <w:rPr>
          <w:rFonts w:ascii="Verdana" w:hAnsi="Verdana"/>
          <w:sz w:val="20"/>
          <w:szCs w:val="20"/>
        </w:rPr>
        <w:t xml:space="preserve"> </w:t>
      </w:r>
      <w:r w:rsidR="00F1081B" w:rsidRPr="007E2501">
        <w:rPr>
          <w:rFonts w:ascii="Verdana" w:hAnsi="Verdana"/>
          <w:sz w:val="20"/>
          <w:szCs w:val="20"/>
        </w:rPr>
        <w:t>приведенны</w:t>
      </w:r>
      <w:r w:rsidRPr="007E2501">
        <w:rPr>
          <w:rFonts w:ascii="Verdana" w:hAnsi="Verdana"/>
          <w:sz w:val="20"/>
          <w:szCs w:val="20"/>
        </w:rPr>
        <w:t>м</w:t>
      </w:r>
      <w:r w:rsidR="00F1081B" w:rsidRPr="007E2501">
        <w:rPr>
          <w:rFonts w:ascii="Verdana" w:hAnsi="Verdana"/>
          <w:sz w:val="20"/>
          <w:szCs w:val="20"/>
        </w:rPr>
        <w:t xml:space="preserve"> в </w:t>
      </w:r>
      <w:r w:rsidR="00D13896" w:rsidRPr="007E2501">
        <w:rPr>
          <w:rFonts w:ascii="Verdana" w:hAnsi="Verdana"/>
          <w:sz w:val="20"/>
          <w:szCs w:val="20"/>
        </w:rPr>
        <w:t>пункта</w:t>
      </w:r>
      <w:r w:rsidR="00F1081B" w:rsidRPr="007E2501">
        <w:rPr>
          <w:rFonts w:ascii="Verdana" w:hAnsi="Verdana"/>
          <w:sz w:val="20"/>
          <w:szCs w:val="20"/>
        </w:rPr>
        <w:t>х</w:t>
      </w:r>
      <w:r w:rsidR="00D13896" w:rsidRPr="007E2501">
        <w:rPr>
          <w:rFonts w:ascii="Verdana" w:hAnsi="Verdana"/>
          <w:sz w:val="20"/>
          <w:szCs w:val="20"/>
        </w:rPr>
        <w:t xml:space="preserve"> 2.</w:t>
      </w:r>
      <w:r w:rsidR="0049166F" w:rsidRPr="007E2501">
        <w:rPr>
          <w:rFonts w:ascii="Verdana" w:hAnsi="Verdana"/>
          <w:sz w:val="20"/>
          <w:szCs w:val="20"/>
        </w:rPr>
        <w:t>2.</w:t>
      </w:r>
      <w:r w:rsidR="00F1081B" w:rsidRPr="007E2501">
        <w:rPr>
          <w:rFonts w:ascii="Verdana" w:hAnsi="Verdana"/>
          <w:sz w:val="20"/>
          <w:szCs w:val="20"/>
        </w:rPr>
        <w:t>1</w:t>
      </w:r>
      <w:r w:rsidR="002D2B23" w:rsidRPr="007E2501">
        <w:rPr>
          <w:rFonts w:ascii="Verdana" w:hAnsi="Verdana"/>
          <w:sz w:val="20"/>
          <w:szCs w:val="20"/>
        </w:rPr>
        <w:t>,2.</w:t>
      </w:r>
      <w:r w:rsidR="0049166F" w:rsidRPr="007E2501">
        <w:rPr>
          <w:rFonts w:ascii="Verdana" w:hAnsi="Verdana"/>
          <w:sz w:val="20"/>
          <w:szCs w:val="20"/>
        </w:rPr>
        <w:t>2.</w:t>
      </w:r>
      <w:r w:rsidR="002D2B23" w:rsidRPr="007E2501">
        <w:rPr>
          <w:rFonts w:ascii="Verdana" w:hAnsi="Verdana"/>
          <w:sz w:val="20"/>
          <w:szCs w:val="20"/>
        </w:rPr>
        <w:t>3,2.</w:t>
      </w:r>
      <w:r w:rsidR="0049166F" w:rsidRPr="007E2501">
        <w:rPr>
          <w:rFonts w:ascii="Verdana" w:hAnsi="Verdana"/>
          <w:sz w:val="20"/>
          <w:szCs w:val="20"/>
        </w:rPr>
        <w:t>2.</w:t>
      </w:r>
      <w:r w:rsidR="002D2B23" w:rsidRPr="007E2501">
        <w:rPr>
          <w:rFonts w:ascii="Verdana" w:hAnsi="Verdana"/>
          <w:sz w:val="20"/>
          <w:szCs w:val="20"/>
        </w:rPr>
        <w:t>4,</w:t>
      </w:r>
      <w:r w:rsidR="00F1081B" w:rsidRPr="007E2501">
        <w:rPr>
          <w:rFonts w:ascii="Verdana" w:hAnsi="Verdana"/>
          <w:sz w:val="20"/>
          <w:szCs w:val="20"/>
        </w:rPr>
        <w:t>2.</w:t>
      </w:r>
      <w:r w:rsidR="0049166F" w:rsidRPr="007E2501">
        <w:rPr>
          <w:rFonts w:ascii="Verdana" w:hAnsi="Verdana"/>
          <w:sz w:val="20"/>
          <w:szCs w:val="20"/>
        </w:rPr>
        <w:t>2.</w:t>
      </w:r>
      <w:r w:rsidR="00F1081B" w:rsidRPr="007E2501">
        <w:rPr>
          <w:rFonts w:ascii="Verdana" w:hAnsi="Verdana"/>
          <w:sz w:val="20"/>
          <w:szCs w:val="20"/>
        </w:rPr>
        <w:t>5</w:t>
      </w:r>
      <w:r w:rsidR="00D13896" w:rsidRPr="007E2501">
        <w:rPr>
          <w:rFonts w:ascii="Verdana" w:hAnsi="Verdana"/>
          <w:sz w:val="20"/>
          <w:szCs w:val="20"/>
        </w:rPr>
        <w:t xml:space="preserve"> настоящей Программы</w:t>
      </w:r>
      <w:r w:rsidR="004812BD" w:rsidRPr="007E2501">
        <w:rPr>
          <w:rFonts w:ascii="Verdana" w:hAnsi="Verdana"/>
          <w:sz w:val="20"/>
          <w:szCs w:val="20"/>
        </w:rPr>
        <w:t xml:space="preserve"> и направляет</w:t>
      </w:r>
      <w:r w:rsidR="009C1E09" w:rsidRPr="007E2501">
        <w:rPr>
          <w:rFonts w:ascii="Verdana" w:hAnsi="Verdana"/>
          <w:sz w:val="20"/>
          <w:szCs w:val="20"/>
        </w:rPr>
        <w:t xml:space="preserve"> </w:t>
      </w:r>
      <w:r w:rsidRPr="007E2501">
        <w:rPr>
          <w:rFonts w:ascii="Verdana" w:hAnsi="Verdana"/>
          <w:sz w:val="20"/>
          <w:szCs w:val="20"/>
        </w:rPr>
        <w:t xml:space="preserve">ОЛ ГКО на адрес </w:t>
      </w:r>
      <w:hyperlink r:id="rId13" w:history="1">
        <w:r w:rsidRPr="007E2501">
          <w:rPr>
            <w:rStyle w:val="aff5"/>
            <w:rFonts w:ascii="Verdana" w:hAnsi="Verdana"/>
            <w:color w:val="auto"/>
            <w:sz w:val="20"/>
            <w:szCs w:val="20"/>
          </w:rPr>
          <w:t>DK@trust.ru</w:t>
        </w:r>
      </w:hyperlink>
      <w:r w:rsidRPr="007E2501">
        <w:rPr>
          <w:rFonts w:ascii="Verdana" w:hAnsi="Verdana"/>
          <w:sz w:val="20"/>
          <w:szCs w:val="20"/>
        </w:rPr>
        <w:t xml:space="preserve"> </w:t>
      </w:r>
      <w:r w:rsidR="009C1E09" w:rsidRPr="007E2501">
        <w:rPr>
          <w:rFonts w:ascii="Verdana" w:hAnsi="Verdana"/>
          <w:sz w:val="20"/>
          <w:szCs w:val="20"/>
        </w:rPr>
        <w:t>ответно</w:t>
      </w:r>
      <w:r w:rsidRPr="007E2501">
        <w:rPr>
          <w:rFonts w:ascii="Verdana" w:hAnsi="Verdana"/>
          <w:sz w:val="20"/>
          <w:szCs w:val="20"/>
        </w:rPr>
        <w:t>е</w:t>
      </w:r>
      <w:r w:rsidR="009C1E09" w:rsidRPr="007E2501">
        <w:rPr>
          <w:rFonts w:ascii="Verdana" w:hAnsi="Verdana"/>
          <w:sz w:val="20"/>
          <w:szCs w:val="20"/>
        </w:rPr>
        <w:t xml:space="preserve"> </w:t>
      </w:r>
      <w:r w:rsidRPr="007E2501">
        <w:rPr>
          <w:rFonts w:ascii="Verdana" w:hAnsi="Verdana"/>
          <w:sz w:val="20"/>
          <w:szCs w:val="20"/>
        </w:rPr>
        <w:t>сообщение: идентификационная</w:t>
      </w:r>
      <w:r w:rsidR="009C1E09" w:rsidRPr="007E2501">
        <w:rPr>
          <w:rFonts w:ascii="Verdana" w:hAnsi="Verdana"/>
          <w:sz w:val="20"/>
          <w:szCs w:val="20"/>
        </w:rPr>
        <w:t xml:space="preserve"> информация отвечающая условиям обмена –имеется /отсутствует, готовы предоставить</w:t>
      </w:r>
      <w:r w:rsidR="006E1721" w:rsidRPr="007E2501">
        <w:rPr>
          <w:rFonts w:ascii="Verdana" w:hAnsi="Verdana"/>
          <w:sz w:val="20"/>
          <w:szCs w:val="20"/>
        </w:rPr>
        <w:t xml:space="preserve"> </w:t>
      </w:r>
      <w:r w:rsidRPr="007E2501">
        <w:rPr>
          <w:rFonts w:ascii="Verdana" w:hAnsi="Verdana"/>
          <w:sz w:val="20"/>
          <w:szCs w:val="20"/>
        </w:rPr>
        <w:t xml:space="preserve">в срок </w:t>
      </w:r>
      <w:r w:rsidR="009C1E09" w:rsidRPr="007E2501">
        <w:rPr>
          <w:rFonts w:ascii="Verdana" w:hAnsi="Verdana"/>
          <w:sz w:val="20"/>
          <w:szCs w:val="20"/>
        </w:rPr>
        <w:t>не позднее 3 (трех) рабочих дней</w:t>
      </w:r>
      <w:r w:rsidR="00111416" w:rsidRPr="007E2501">
        <w:rPr>
          <w:rFonts w:ascii="Verdana" w:hAnsi="Verdana"/>
          <w:sz w:val="20"/>
          <w:szCs w:val="20"/>
        </w:rPr>
        <w:t xml:space="preserve"> с даты направления ответа</w:t>
      </w:r>
      <w:r w:rsidR="00F87C47" w:rsidRPr="007E2501">
        <w:rPr>
          <w:rFonts w:ascii="Verdana" w:hAnsi="Verdana"/>
          <w:sz w:val="20"/>
          <w:szCs w:val="20"/>
        </w:rPr>
        <w:t>.</w:t>
      </w:r>
    </w:p>
    <w:p w14:paraId="36294C8B" w14:textId="7CFE72CA" w:rsidR="00D17785" w:rsidRPr="007E2501" w:rsidRDefault="001A51AA" w:rsidP="00005C97">
      <w:pPr>
        <w:pStyle w:val="ae"/>
        <w:numPr>
          <w:ilvl w:val="1"/>
          <w:numId w:val="30"/>
        </w:numPr>
        <w:jc w:val="both"/>
        <w:rPr>
          <w:rFonts w:ascii="Verdana" w:hAnsi="Verdana"/>
          <w:sz w:val="20"/>
          <w:szCs w:val="20"/>
        </w:rPr>
      </w:pPr>
      <w:r w:rsidRPr="007E2501">
        <w:rPr>
          <w:rFonts w:ascii="Verdana" w:hAnsi="Verdana"/>
          <w:sz w:val="20"/>
          <w:szCs w:val="20"/>
        </w:rPr>
        <w:t>Для передачи идентификационной информации в адрес ГКО О</w:t>
      </w:r>
      <w:r w:rsidR="00FE693B" w:rsidRPr="007E2501">
        <w:rPr>
          <w:rFonts w:ascii="Verdana" w:hAnsi="Verdana"/>
          <w:sz w:val="20"/>
          <w:szCs w:val="20"/>
        </w:rPr>
        <w:t>Л</w:t>
      </w:r>
      <w:r w:rsidR="00106BAE" w:rsidRPr="007E2501">
        <w:rPr>
          <w:rFonts w:ascii="Verdana" w:hAnsi="Verdana"/>
          <w:sz w:val="20"/>
          <w:szCs w:val="20"/>
        </w:rPr>
        <w:t>,</w:t>
      </w:r>
      <w:r w:rsidR="00FE693B" w:rsidRPr="007E2501">
        <w:rPr>
          <w:rFonts w:ascii="Verdana" w:hAnsi="Verdana"/>
          <w:sz w:val="20"/>
          <w:szCs w:val="20"/>
        </w:rPr>
        <w:t xml:space="preserve"> </w:t>
      </w:r>
      <w:r w:rsidR="00A85B4E" w:rsidRPr="007E2501">
        <w:rPr>
          <w:rFonts w:ascii="Verdana" w:hAnsi="Verdana"/>
          <w:sz w:val="20"/>
          <w:szCs w:val="20"/>
        </w:rPr>
        <w:t xml:space="preserve">УБГ(БХ) организует </w:t>
      </w:r>
      <w:r w:rsidR="00FE0E40" w:rsidRPr="007E2501">
        <w:rPr>
          <w:rFonts w:ascii="Verdana" w:hAnsi="Verdana"/>
          <w:sz w:val="20"/>
          <w:szCs w:val="20"/>
        </w:rPr>
        <w:t xml:space="preserve">процесс </w:t>
      </w:r>
      <w:r w:rsidRPr="007E2501">
        <w:rPr>
          <w:rFonts w:ascii="Verdana" w:hAnsi="Verdana"/>
          <w:sz w:val="20"/>
          <w:szCs w:val="20"/>
        </w:rPr>
        <w:t>сбора</w:t>
      </w:r>
      <w:r w:rsidR="00A85B4E" w:rsidRPr="007E2501">
        <w:rPr>
          <w:rFonts w:ascii="Verdana" w:hAnsi="Verdana"/>
          <w:sz w:val="20"/>
          <w:szCs w:val="20"/>
        </w:rPr>
        <w:t xml:space="preserve"> сведений и документов</w:t>
      </w:r>
      <w:r w:rsidRPr="007E2501">
        <w:rPr>
          <w:rFonts w:ascii="Verdana" w:hAnsi="Verdana"/>
          <w:sz w:val="20"/>
          <w:szCs w:val="20"/>
        </w:rPr>
        <w:t xml:space="preserve"> к передаче, </w:t>
      </w:r>
      <w:r w:rsidR="005A540D" w:rsidRPr="007E2501">
        <w:rPr>
          <w:rFonts w:ascii="Verdana" w:hAnsi="Verdana"/>
          <w:sz w:val="20"/>
          <w:szCs w:val="20"/>
        </w:rPr>
        <w:t>проверяет ее полноту</w:t>
      </w:r>
      <w:r w:rsidR="002F6349" w:rsidRPr="007E2501">
        <w:rPr>
          <w:rFonts w:ascii="Verdana" w:hAnsi="Verdana"/>
          <w:sz w:val="20"/>
          <w:szCs w:val="20"/>
        </w:rPr>
        <w:t>, достоверность</w:t>
      </w:r>
      <w:r w:rsidR="005A540D" w:rsidRPr="007E2501">
        <w:rPr>
          <w:rFonts w:ascii="Verdana" w:hAnsi="Verdana"/>
          <w:sz w:val="20"/>
          <w:szCs w:val="20"/>
        </w:rPr>
        <w:t xml:space="preserve"> и качество</w:t>
      </w:r>
      <w:r w:rsidRPr="007E2501">
        <w:rPr>
          <w:rFonts w:ascii="Verdana" w:hAnsi="Verdana"/>
          <w:sz w:val="20"/>
          <w:szCs w:val="20"/>
        </w:rPr>
        <w:t xml:space="preserve"> подготовленного материала.</w:t>
      </w:r>
      <w:r w:rsidR="002F7692" w:rsidRPr="007E2501">
        <w:rPr>
          <w:rFonts w:ascii="Verdana" w:hAnsi="Verdana"/>
          <w:sz w:val="20"/>
          <w:szCs w:val="20"/>
        </w:rPr>
        <w:t xml:space="preserve"> </w:t>
      </w:r>
      <w:r w:rsidR="00A365E1" w:rsidRPr="007E2501">
        <w:rPr>
          <w:rFonts w:ascii="Verdana" w:hAnsi="Verdana"/>
          <w:sz w:val="20"/>
          <w:szCs w:val="20"/>
        </w:rPr>
        <w:t>Сбор и подготовк</w:t>
      </w:r>
      <w:r w:rsidRPr="007E2501">
        <w:rPr>
          <w:rFonts w:ascii="Verdana" w:hAnsi="Verdana"/>
          <w:sz w:val="20"/>
          <w:szCs w:val="20"/>
        </w:rPr>
        <w:t>а</w:t>
      </w:r>
      <w:r w:rsidR="00A365E1" w:rsidRPr="007E2501">
        <w:rPr>
          <w:rFonts w:ascii="Verdana" w:hAnsi="Verdana"/>
          <w:sz w:val="20"/>
          <w:szCs w:val="20"/>
        </w:rPr>
        <w:t xml:space="preserve"> идентификационной информации для обмена</w:t>
      </w:r>
      <w:r w:rsidR="00AC06F0" w:rsidRPr="007E2501">
        <w:rPr>
          <w:rFonts w:ascii="Verdana" w:hAnsi="Verdana"/>
          <w:sz w:val="20"/>
          <w:szCs w:val="20"/>
        </w:rPr>
        <w:t>,</w:t>
      </w:r>
      <w:r w:rsidR="00A365E1" w:rsidRPr="007E2501">
        <w:rPr>
          <w:rFonts w:ascii="Verdana" w:hAnsi="Verdana"/>
          <w:sz w:val="20"/>
          <w:szCs w:val="20"/>
        </w:rPr>
        <w:t xml:space="preserve"> осуществляет</w:t>
      </w:r>
      <w:r w:rsidRPr="007E2501">
        <w:rPr>
          <w:rFonts w:ascii="Verdana" w:hAnsi="Verdana"/>
          <w:sz w:val="20"/>
          <w:szCs w:val="20"/>
        </w:rPr>
        <w:t>ся</w:t>
      </w:r>
      <w:r w:rsidR="00A365E1" w:rsidRPr="007E2501">
        <w:rPr>
          <w:rFonts w:ascii="Verdana" w:hAnsi="Verdana"/>
          <w:sz w:val="20"/>
          <w:szCs w:val="20"/>
        </w:rPr>
        <w:t xml:space="preserve"> работник</w:t>
      </w:r>
      <w:r w:rsidRPr="007E2501">
        <w:rPr>
          <w:rFonts w:ascii="Verdana" w:hAnsi="Verdana"/>
          <w:sz w:val="20"/>
          <w:szCs w:val="20"/>
        </w:rPr>
        <w:t>ами</w:t>
      </w:r>
      <w:r w:rsidR="00A365E1" w:rsidRPr="007E2501">
        <w:rPr>
          <w:rFonts w:ascii="Verdana" w:hAnsi="Verdana"/>
          <w:sz w:val="20"/>
          <w:szCs w:val="20"/>
        </w:rPr>
        <w:t xml:space="preserve"> </w:t>
      </w:r>
      <w:r w:rsidR="00FE0E40" w:rsidRPr="007E2501">
        <w:rPr>
          <w:rFonts w:ascii="Verdana" w:hAnsi="Verdana"/>
          <w:sz w:val="20"/>
          <w:szCs w:val="20"/>
        </w:rPr>
        <w:t xml:space="preserve">организации </w:t>
      </w:r>
      <w:r w:rsidR="00A365E1" w:rsidRPr="007E2501">
        <w:rPr>
          <w:rFonts w:ascii="Verdana" w:hAnsi="Verdana"/>
          <w:sz w:val="20"/>
          <w:szCs w:val="20"/>
        </w:rPr>
        <w:t>ответственны</w:t>
      </w:r>
      <w:r w:rsidRPr="007E2501">
        <w:rPr>
          <w:rFonts w:ascii="Verdana" w:hAnsi="Verdana"/>
          <w:sz w:val="20"/>
          <w:szCs w:val="20"/>
        </w:rPr>
        <w:t>ми</w:t>
      </w:r>
      <w:r w:rsidR="00A365E1" w:rsidRPr="007E2501">
        <w:rPr>
          <w:rFonts w:ascii="Verdana" w:hAnsi="Verdana"/>
          <w:sz w:val="20"/>
          <w:szCs w:val="20"/>
        </w:rPr>
        <w:t xml:space="preserve"> за проведение идентификации </w:t>
      </w:r>
      <w:r w:rsidR="00EF3A7B" w:rsidRPr="007E2501">
        <w:rPr>
          <w:rFonts w:ascii="Verdana" w:hAnsi="Verdana"/>
          <w:sz w:val="20"/>
          <w:szCs w:val="20"/>
        </w:rPr>
        <w:t>К</w:t>
      </w:r>
      <w:r w:rsidR="00A365E1" w:rsidRPr="007E2501">
        <w:rPr>
          <w:rFonts w:ascii="Verdana" w:hAnsi="Verdana"/>
          <w:sz w:val="20"/>
          <w:szCs w:val="20"/>
        </w:rPr>
        <w:t xml:space="preserve">лиента, </w:t>
      </w:r>
      <w:r w:rsidR="00EF3A7B" w:rsidRPr="007E2501">
        <w:rPr>
          <w:rFonts w:ascii="Verdana" w:hAnsi="Verdana"/>
          <w:sz w:val="20"/>
          <w:szCs w:val="20"/>
        </w:rPr>
        <w:t>П</w:t>
      </w:r>
      <w:r w:rsidR="00A365E1" w:rsidRPr="007E2501">
        <w:rPr>
          <w:rFonts w:ascii="Verdana" w:hAnsi="Verdana"/>
          <w:sz w:val="20"/>
          <w:szCs w:val="20"/>
        </w:rPr>
        <w:t xml:space="preserve">редставителя клиента, </w:t>
      </w:r>
      <w:r w:rsidR="00EF3A7B" w:rsidRPr="007E2501">
        <w:rPr>
          <w:rFonts w:ascii="Verdana" w:hAnsi="Verdana"/>
          <w:sz w:val="20"/>
          <w:szCs w:val="20"/>
        </w:rPr>
        <w:t>В</w:t>
      </w:r>
      <w:r w:rsidR="00A365E1" w:rsidRPr="007E2501">
        <w:rPr>
          <w:rFonts w:ascii="Verdana" w:hAnsi="Verdana"/>
          <w:sz w:val="20"/>
          <w:szCs w:val="20"/>
        </w:rPr>
        <w:t>ыгодоприобретат</w:t>
      </w:r>
      <w:r w:rsidR="002F7692" w:rsidRPr="007E2501">
        <w:rPr>
          <w:rFonts w:ascii="Verdana" w:hAnsi="Verdana"/>
          <w:sz w:val="20"/>
          <w:szCs w:val="20"/>
        </w:rPr>
        <w:t>е</w:t>
      </w:r>
      <w:r w:rsidR="00A365E1" w:rsidRPr="007E2501">
        <w:rPr>
          <w:rFonts w:ascii="Verdana" w:hAnsi="Verdana"/>
          <w:sz w:val="20"/>
          <w:szCs w:val="20"/>
        </w:rPr>
        <w:t>ля,</w:t>
      </w:r>
      <w:r w:rsidR="00E94A3A" w:rsidRPr="007E2501">
        <w:rPr>
          <w:rFonts w:ascii="Verdana" w:hAnsi="Verdana"/>
          <w:sz w:val="20"/>
          <w:szCs w:val="20"/>
        </w:rPr>
        <w:t xml:space="preserve"> </w:t>
      </w:r>
      <w:proofErr w:type="spellStart"/>
      <w:r w:rsidR="00EF3A7B" w:rsidRPr="007E2501">
        <w:rPr>
          <w:rFonts w:ascii="Verdana" w:hAnsi="Verdana"/>
          <w:sz w:val="20"/>
          <w:szCs w:val="20"/>
        </w:rPr>
        <w:t>Б</w:t>
      </w:r>
      <w:r w:rsidR="00E94A3A" w:rsidRPr="007E2501">
        <w:rPr>
          <w:rFonts w:ascii="Verdana" w:hAnsi="Verdana"/>
          <w:sz w:val="20"/>
          <w:szCs w:val="20"/>
        </w:rPr>
        <w:t>енефициарного</w:t>
      </w:r>
      <w:proofErr w:type="spellEnd"/>
      <w:r w:rsidR="00E94A3A" w:rsidRPr="007E2501">
        <w:rPr>
          <w:rFonts w:ascii="Verdana" w:hAnsi="Verdana"/>
          <w:sz w:val="20"/>
          <w:szCs w:val="20"/>
        </w:rPr>
        <w:t xml:space="preserve"> владельца</w:t>
      </w:r>
      <w:r w:rsidRPr="007E2501">
        <w:rPr>
          <w:rFonts w:ascii="Verdana" w:hAnsi="Verdana"/>
          <w:sz w:val="20"/>
          <w:szCs w:val="20"/>
        </w:rPr>
        <w:t xml:space="preserve"> и ее </w:t>
      </w:r>
      <w:r w:rsidRPr="007E2501">
        <w:rPr>
          <w:rFonts w:ascii="Verdana" w:hAnsi="Verdana"/>
          <w:sz w:val="20"/>
          <w:szCs w:val="20"/>
        </w:rPr>
        <w:lastRenderedPageBreak/>
        <w:t>хранения</w:t>
      </w:r>
      <w:r w:rsidR="00F67056" w:rsidRPr="007E2501">
        <w:rPr>
          <w:rFonts w:ascii="Verdana" w:hAnsi="Verdana"/>
          <w:sz w:val="20"/>
          <w:szCs w:val="20"/>
        </w:rPr>
        <w:t xml:space="preserve"> (при </w:t>
      </w:r>
      <w:r w:rsidR="00964116" w:rsidRPr="007E2501">
        <w:rPr>
          <w:rFonts w:ascii="Verdana" w:hAnsi="Verdana"/>
          <w:sz w:val="20"/>
          <w:szCs w:val="20"/>
        </w:rPr>
        <w:t>отсутствии так</w:t>
      </w:r>
      <w:r w:rsidRPr="007E2501">
        <w:rPr>
          <w:rFonts w:ascii="Verdana" w:hAnsi="Verdana"/>
          <w:sz w:val="20"/>
          <w:szCs w:val="20"/>
        </w:rPr>
        <w:t>их</w:t>
      </w:r>
      <w:r w:rsidR="00F67056" w:rsidRPr="007E2501">
        <w:rPr>
          <w:rFonts w:ascii="Verdana" w:hAnsi="Verdana"/>
          <w:sz w:val="20"/>
          <w:szCs w:val="20"/>
        </w:rPr>
        <w:t xml:space="preserve"> </w:t>
      </w:r>
      <w:r w:rsidR="00FE0E40" w:rsidRPr="007E2501">
        <w:rPr>
          <w:rFonts w:ascii="Verdana" w:hAnsi="Verdana"/>
          <w:sz w:val="20"/>
          <w:szCs w:val="20"/>
        </w:rPr>
        <w:t>работник</w:t>
      </w:r>
      <w:r w:rsidRPr="007E2501">
        <w:rPr>
          <w:rFonts w:ascii="Verdana" w:hAnsi="Verdana"/>
          <w:sz w:val="20"/>
          <w:szCs w:val="20"/>
        </w:rPr>
        <w:t>ов</w:t>
      </w:r>
      <w:r w:rsidR="00896227" w:rsidRPr="007E2501">
        <w:rPr>
          <w:rFonts w:ascii="Verdana" w:hAnsi="Verdana"/>
          <w:sz w:val="20"/>
          <w:szCs w:val="20"/>
        </w:rPr>
        <w:t>,</w:t>
      </w:r>
      <w:r w:rsidR="00FE0E40" w:rsidRPr="007E2501">
        <w:rPr>
          <w:rFonts w:ascii="Verdana" w:hAnsi="Verdana"/>
          <w:sz w:val="20"/>
          <w:szCs w:val="20"/>
        </w:rPr>
        <w:t xml:space="preserve"> сбор</w:t>
      </w:r>
      <w:r w:rsidR="00896227" w:rsidRPr="007E2501">
        <w:rPr>
          <w:rFonts w:ascii="Verdana" w:hAnsi="Verdana"/>
          <w:sz w:val="20"/>
          <w:szCs w:val="20"/>
        </w:rPr>
        <w:t xml:space="preserve"> и подготовку</w:t>
      </w:r>
      <w:r w:rsidR="00FE0E40" w:rsidRPr="007E2501">
        <w:rPr>
          <w:rFonts w:ascii="Verdana" w:hAnsi="Verdana"/>
          <w:sz w:val="20"/>
          <w:szCs w:val="20"/>
        </w:rPr>
        <w:t xml:space="preserve"> </w:t>
      </w:r>
      <w:r w:rsidRPr="007E2501">
        <w:rPr>
          <w:rFonts w:ascii="Verdana" w:hAnsi="Verdana"/>
          <w:sz w:val="20"/>
          <w:szCs w:val="20"/>
        </w:rPr>
        <w:t xml:space="preserve">идентификационной информации </w:t>
      </w:r>
      <w:r w:rsidR="00FE0E40" w:rsidRPr="007E2501">
        <w:rPr>
          <w:rFonts w:ascii="Verdana" w:hAnsi="Verdana"/>
          <w:sz w:val="20"/>
          <w:szCs w:val="20"/>
        </w:rPr>
        <w:t>осуществ</w:t>
      </w:r>
      <w:r w:rsidR="000B202F" w:rsidRPr="007E2501">
        <w:rPr>
          <w:rFonts w:ascii="Verdana" w:hAnsi="Verdana"/>
          <w:sz w:val="20"/>
          <w:szCs w:val="20"/>
        </w:rPr>
        <w:t>ля</w:t>
      </w:r>
      <w:r w:rsidR="00FE0E40" w:rsidRPr="007E2501">
        <w:rPr>
          <w:rFonts w:ascii="Verdana" w:hAnsi="Verdana"/>
          <w:sz w:val="20"/>
          <w:szCs w:val="20"/>
        </w:rPr>
        <w:t>ет</w:t>
      </w:r>
      <w:r w:rsidR="00964116" w:rsidRPr="007E2501">
        <w:rPr>
          <w:rFonts w:ascii="Verdana" w:hAnsi="Verdana"/>
          <w:sz w:val="20"/>
          <w:szCs w:val="20"/>
        </w:rPr>
        <w:t xml:space="preserve"> ОЛ</w:t>
      </w:r>
      <w:r w:rsidR="00106BAE" w:rsidRPr="007E2501">
        <w:rPr>
          <w:rFonts w:ascii="Verdana" w:hAnsi="Verdana"/>
          <w:sz w:val="20"/>
          <w:szCs w:val="20"/>
        </w:rPr>
        <w:t xml:space="preserve"> УБГ(БХ)</w:t>
      </w:r>
      <w:r w:rsidR="00F67056" w:rsidRPr="007E2501">
        <w:rPr>
          <w:rFonts w:ascii="Verdana" w:hAnsi="Verdana"/>
          <w:sz w:val="20"/>
          <w:szCs w:val="20"/>
        </w:rPr>
        <w:t>)</w:t>
      </w:r>
      <w:r w:rsidR="00E94A3A" w:rsidRPr="007E2501">
        <w:rPr>
          <w:rFonts w:ascii="Verdana" w:hAnsi="Verdana"/>
          <w:sz w:val="20"/>
          <w:szCs w:val="20"/>
        </w:rPr>
        <w:t>.</w:t>
      </w:r>
    </w:p>
    <w:p w14:paraId="53A9D530" w14:textId="77777777" w:rsidR="00AF296A" w:rsidRPr="007E2501" w:rsidRDefault="00EE582F" w:rsidP="008353B8">
      <w:pPr>
        <w:pStyle w:val="ae"/>
        <w:numPr>
          <w:ilvl w:val="1"/>
          <w:numId w:val="30"/>
        </w:numPr>
        <w:jc w:val="both"/>
        <w:rPr>
          <w:rFonts w:ascii="Verdana" w:hAnsi="Verdana"/>
          <w:sz w:val="20"/>
          <w:szCs w:val="20"/>
        </w:rPr>
      </w:pPr>
      <w:r w:rsidRPr="007E2501">
        <w:rPr>
          <w:rFonts w:ascii="Verdana" w:hAnsi="Verdana"/>
          <w:sz w:val="20"/>
          <w:szCs w:val="20"/>
        </w:rPr>
        <w:t xml:space="preserve">Идентификационные сведения в рамках обмена могут быть переданы в </w:t>
      </w:r>
      <w:r w:rsidR="00933E17" w:rsidRPr="007E2501">
        <w:rPr>
          <w:rFonts w:ascii="Verdana" w:hAnsi="Verdana"/>
          <w:sz w:val="20"/>
          <w:szCs w:val="20"/>
        </w:rPr>
        <w:t>ГКО</w:t>
      </w:r>
      <w:r w:rsidRPr="007E2501">
        <w:rPr>
          <w:rFonts w:ascii="Verdana" w:hAnsi="Verdana"/>
          <w:sz w:val="20"/>
          <w:szCs w:val="20"/>
        </w:rPr>
        <w:t xml:space="preserve"> в виде электронных документов, сканированных на цветном сканере либо в виде копий документов на бумажном носителе, заверенных печатью и подписью единоличного исполнитель</w:t>
      </w:r>
      <w:r w:rsidR="00D56AA4" w:rsidRPr="007E2501">
        <w:rPr>
          <w:rFonts w:ascii="Verdana" w:hAnsi="Verdana"/>
          <w:sz w:val="20"/>
          <w:szCs w:val="20"/>
        </w:rPr>
        <w:t>ного органа организации УБГ(БХ)</w:t>
      </w:r>
      <w:r w:rsidR="006515ED" w:rsidRPr="007E2501">
        <w:rPr>
          <w:rFonts w:ascii="Verdana" w:hAnsi="Verdana"/>
          <w:sz w:val="20"/>
          <w:szCs w:val="20"/>
        </w:rPr>
        <w:t>.</w:t>
      </w:r>
      <w:r w:rsidR="00D56AA4" w:rsidRPr="007E2501">
        <w:rPr>
          <w:rFonts w:ascii="Verdana" w:hAnsi="Verdana"/>
          <w:sz w:val="20"/>
          <w:szCs w:val="20"/>
        </w:rPr>
        <w:t xml:space="preserve"> </w:t>
      </w:r>
    </w:p>
    <w:p w14:paraId="4AA7EAFF" w14:textId="2B944F3F" w:rsidR="00EE582F" w:rsidRPr="007E2501" w:rsidRDefault="00933E17" w:rsidP="006D2659">
      <w:pPr>
        <w:pStyle w:val="ae"/>
        <w:numPr>
          <w:ilvl w:val="1"/>
          <w:numId w:val="30"/>
        </w:numPr>
        <w:jc w:val="both"/>
        <w:rPr>
          <w:rFonts w:ascii="Verdana" w:hAnsi="Verdana"/>
          <w:sz w:val="20"/>
          <w:szCs w:val="20"/>
        </w:rPr>
      </w:pPr>
      <w:r w:rsidRPr="007E2501">
        <w:rPr>
          <w:rFonts w:ascii="Verdana" w:hAnsi="Verdana"/>
          <w:sz w:val="20"/>
          <w:szCs w:val="20"/>
        </w:rPr>
        <w:t xml:space="preserve">Копии идентификационных </w:t>
      </w:r>
      <w:r w:rsidR="001C2F64" w:rsidRPr="007E2501">
        <w:rPr>
          <w:rFonts w:ascii="Verdana" w:hAnsi="Verdana"/>
          <w:sz w:val="20"/>
          <w:szCs w:val="20"/>
        </w:rPr>
        <w:t>сведений</w:t>
      </w:r>
      <w:r w:rsidRPr="007E2501">
        <w:rPr>
          <w:rFonts w:ascii="Verdana" w:hAnsi="Verdana"/>
          <w:sz w:val="20"/>
          <w:szCs w:val="20"/>
        </w:rPr>
        <w:t xml:space="preserve"> на бумажном носителе передаются в </w:t>
      </w:r>
      <w:r w:rsidR="00625E4B" w:rsidRPr="007E2501">
        <w:rPr>
          <w:rFonts w:ascii="Verdana" w:hAnsi="Verdana"/>
          <w:sz w:val="20"/>
          <w:szCs w:val="20"/>
        </w:rPr>
        <w:t>Банк</w:t>
      </w:r>
      <w:r w:rsidRPr="007E2501">
        <w:rPr>
          <w:rFonts w:ascii="Verdana" w:hAnsi="Verdana"/>
          <w:sz w:val="20"/>
          <w:szCs w:val="20"/>
        </w:rPr>
        <w:t xml:space="preserve"> через </w:t>
      </w:r>
      <w:r w:rsidR="001C2F64" w:rsidRPr="007E2501">
        <w:rPr>
          <w:rFonts w:ascii="Verdana" w:hAnsi="Verdana"/>
          <w:sz w:val="20"/>
          <w:szCs w:val="20"/>
        </w:rPr>
        <w:t>М</w:t>
      </w:r>
      <w:r w:rsidRPr="007E2501">
        <w:rPr>
          <w:rFonts w:ascii="Verdana" w:hAnsi="Verdana"/>
          <w:sz w:val="20"/>
          <w:szCs w:val="20"/>
        </w:rPr>
        <w:t xml:space="preserve">енеджера ответственного за взаимодействие с УБГ(БХ). Проверка полученных документов осуществляется </w:t>
      </w:r>
      <w:r w:rsidR="001C2F64" w:rsidRPr="007E2501">
        <w:rPr>
          <w:rFonts w:ascii="Verdana" w:hAnsi="Verdana"/>
          <w:sz w:val="20"/>
          <w:szCs w:val="20"/>
        </w:rPr>
        <w:t xml:space="preserve">Менеджером </w:t>
      </w:r>
      <w:r w:rsidRPr="007E2501">
        <w:rPr>
          <w:rFonts w:ascii="Verdana" w:hAnsi="Verdana"/>
          <w:sz w:val="20"/>
          <w:szCs w:val="20"/>
        </w:rPr>
        <w:t>в соответствии с пункт</w:t>
      </w:r>
      <w:r w:rsidR="00AF296A" w:rsidRPr="007E2501">
        <w:rPr>
          <w:rFonts w:ascii="Verdana" w:hAnsi="Verdana"/>
          <w:sz w:val="20"/>
          <w:szCs w:val="20"/>
        </w:rPr>
        <w:t>ами 2.10-2.1</w:t>
      </w:r>
      <w:r w:rsidR="00860E87" w:rsidRPr="007E2501">
        <w:rPr>
          <w:rFonts w:ascii="Verdana" w:hAnsi="Verdana"/>
          <w:sz w:val="20"/>
          <w:szCs w:val="20"/>
        </w:rPr>
        <w:t>7</w:t>
      </w:r>
      <w:r w:rsidR="00AF296A" w:rsidRPr="007E2501">
        <w:rPr>
          <w:rFonts w:ascii="Verdana" w:hAnsi="Verdana"/>
          <w:b/>
          <w:sz w:val="20"/>
          <w:szCs w:val="20"/>
        </w:rPr>
        <w:t xml:space="preserve"> </w:t>
      </w:r>
      <w:r w:rsidR="00AF296A" w:rsidRPr="007E2501">
        <w:rPr>
          <w:rFonts w:ascii="Verdana" w:hAnsi="Verdana"/>
          <w:sz w:val="20"/>
          <w:szCs w:val="20"/>
        </w:rPr>
        <w:t xml:space="preserve">Программы, присоединения организаций к </w:t>
      </w:r>
      <w:r w:rsidR="0058444C" w:rsidRPr="007E2501">
        <w:rPr>
          <w:rFonts w:ascii="Verdana" w:hAnsi="Verdana"/>
          <w:sz w:val="20"/>
          <w:szCs w:val="20"/>
        </w:rPr>
        <w:t>Ц</w:t>
      </w:r>
      <w:r w:rsidR="00AF296A" w:rsidRPr="007E2501">
        <w:rPr>
          <w:rFonts w:ascii="Verdana" w:hAnsi="Verdana"/>
          <w:sz w:val="20"/>
          <w:szCs w:val="20"/>
        </w:rPr>
        <w:t>елевым правилам внутреннего контроля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w:t>
      </w:r>
      <w:r w:rsidRPr="007E2501">
        <w:rPr>
          <w:rFonts w:ascii="Verdana" w:hAnsi="Verdana"/>
          <w:sz w:val="20"/>
          <w:szCs w:val="20"/>
        </w:rPr>
        <w:t xml:space="preserve"> </w:t>
      </w:r>
    </w:p>
    <w:p w14:paraId="6C2725EC" w14:textId="5DBD3301" w:rsidR="00C522FC" w:rsidRPr="007E2501" w:rsidRDefault="006B5472" w:rsidP="00005C97">
      <w:pPr>
        <w:pStyle w:val="ae"/>
        <w:numPr>
          <w:ilvl w:val="1"/>
          <w:numId w:val="30"/>
        </w:numPr>
        <w:jc w:val="both"/>
        <w:rPr>
          <w:rFonts w:ascii="Verdana" w:hAnsi="Verdana"/>
          <w:sz w:val="20"/>
          <w:szCs w:val="20"/>
        </w:rPr>
      </w:pPr>
      <w:r w:rsidRPr="007E2501">
        <w:rPr>
          <w:rFonts w:ascii="Verdana" w:hAnsi="Verdana"/>
          <w:sz w:val="20"/>
          <w:szCs w:val="20"/>
        </w:rPr>
        <w:t>В</w:t>
      </w:r>
      <w:r w:rsidR="00A6151F" w:rsidRPr="007E2501">
        <w:rPr>
          <w:rFonts w:ascii="Verdana" w:hAnsi="Verdana"/>
          <w:sz w:val="20"/>
          <w:szCs w:val="20"/>
        </w:rPr>
        <w:t xml:space="preserve"> случае передачи идентификационной информации в ГКО в виде электронных копий</w:t>
      </w:r>
      <w:r w:rsidRPr="007E2501">
        <w:rPr>
          <w:rFonts w:ascii="Verdana" w:hAnsi="Verdana"/>
          <w:sz w:val="20"/>
          <w:szCs w:val="20"/>
        </w:rPr>
        <w:t xml:space="preserve"> </w:t>
      </w:r>
      <w:r w:rsidR="00C522FC" w:rsidRPr="007E2501">
        <w:rPr>
          <w:rFonts w:ascii="Verdana" w:hAnsi="Verdana"/>
          <w:sz w:val="20"/>
          <w:szCs w:val="20"/>
        </w:rPr>
        <w:t xml:space="preserve">ОЛ УБГ(БХ) размещает подготовленную идентификационную информацию </w:t>
      </w:r>
      <w:r w:rsidR="002C1569" w:rsidRPr="007E2501">
        <w:rPr>
          <w:rFonts w:ascii="Verdana" w:hAnsi="Verdana"/>
          <w:sz w:val="20"/>
          <w:szCs w:val="20"/>
        </w:rPr>
        <w:t xml:space="preserve">на выбранном </w:t>
      </w:r>
      <w:r w:rsidR="00C522FC" w:rsidRPr="007E2501">
        <w:rPr>
          <w:rFonts w:ascii="Verdana" w:hAnsi="Verdana"/>
          <w:sz w:val="20"/>
          <w:szCs w:val="20"/>
        </w:rPr>
        <w:t xml:space="preserve">сервисе обмена, согласно </w:t>
      </w:r>
      <w:r w:rsidR="008B3DEF" w:rsidRPr="007E2501">
        <w:rPr>
          <w:rFonts w:ascii="Verdana" w:hAnsi="Verdana"/>
          <w:sz w:val="20"/>
          <w:szCs w:val="20"/>
        </w:rPr>
        <w:t>инструкции использования сервиса,</w:t>
      </w:r>
      <w:r w:rsidR="00155153" w:rsidRPr="007E2501">
        <w:rPr>
          <w:rFonts w:ascii="Verdana" w:hAnsi="Verdana"/>
          <w:sz w:val="20"/>
          <w:szCs w:val="20"/>
        </w:rPr>
        <w:t xml:space="preserve"> </w:t>
      </w:r>
      <w:r w:rsidR="00C522FC" w:rsidRPr="007E2501">
        <w:rPr>
          <w:rFonts w:ascii="Verdana" w:hAnsi="Verdana"/>
          <w:sz w:val="20"/>
          <w:szCs w:val="20"/>
        </w:rPr>
        <w:t>содержащейся в Приложении 1 к настоящей Программе.</w:t>
      </w:r>
    </w:p>
    <w:p w14:paraId="0BD6A532" w14:textId="66D07BC6" w:rsidR="002D3E53" w:rsidRPr="007E2501" w:rsidRDefault="00875073" w:rsidP="00005C97">
      <w:pPr>
        <w:pStyle w:val="ae"/>
        <w:numPr>
          <w:ilvl w:val="1"/>
          <w:numId w:val="30"/>
        </w:numPr>
        <w:jc w:val="both"/>
        <w:rPr>
          <w:rFonts w:ascii="Verdana" w:hAnsi="Verdana"/>
          <w:sz w:val="20"/>
          <w:szCs w:val="20"/>
        </w:rPr>
      </w:pPr>
      <w:r w:rsidRPr="007E2501">
        <w:rPr>
          <w:rFonts w:ascii="Verdana" w:hAnsi="Verdana"/>
          <w:sz w:val="20"/>
          <w:szCs w:val="20"/>
        </w:rPr>
        <w:t xml:space="preserve">В день готовности </w:t>
      </w:r>
      <w:r w:rsidR="00C9316B" w:rsidRPr="007E2501">
        <w:rPr>
          <w:rFonts w:ascii="Verdana" w:hAnsi="Verdana"/>
          <w:sz w:val="20"/>
          <w:szCs w:val="20"/>
        </w:rPr>
        <w:t>сведений</w:t>
      </w:r>
      <w:r w:rsidR="00E10CDC" w:rsidRPr="007E2501">
        <w:rPr>
          <w:rFonts w:ascii="Verdana" w:hAnsi="Verdana"/>
          <w:sz w:val="20"/>
          <w:szCs w:val="20"/>
        </w:rPr>
        <w:t xml:space="preserve"> </w:t>
      </w:r>
      <w:r w:rsidR="008B3DEF" w:rsidRPr="007E2501">
        <w:rPr>
          <w:rFonts w:ascii="Verdana" w:hAnsi="Verdana"/>
          <w:sz w:val="20"/>
          <w:szCs w:val="20"/>
        </w:rPr>
        <w:t xml:space="preserve">для передачи </w:t>
      </w:r>
      <w:r w:rsidRPr="007E2501">
        <w:rPr>
          <w:rFonts w:ascii="Verdana" w:hAnsi="Verdana"/>
          <w:sz w:val="20"/>
          <w:szCs w:val="20"/>
        </w:rPr>
        <w:t>О</w:t>
      </w:r>
      <w:r w:rsidR="000819D3" w:rsidRPr="007E2501">
        <w:rPr>
          <w:rFonts w:ascii="Verdana" w:hAnsi="Verdana"/>
          <w:sz w:val="20"/>
          <w:szCs w:val="20"/>
        </w:rPr>
        <w:t xml:space="preserve">Л УБГ(БХ) </w:t>
      </w:r>
      <w:r w:rsidRPr="007E2501">
        <w:rPr>
          <w:rFonts w:ascii="Verdana" w:hAnsi="Verdana"/>
          <w:sz w:val="20"/>
          <w:szCs w:val="20"/>
        </w:rPr>
        <w:t xml:space="preserve">с корпоративного адреса организации, направляет </w:t>
      </w:r>
      <w:r w:rsidR="008B3DEF" w:rsidRPr="007E2501">
        <w:rPr>
          <w:rFonts w:ascii="Verdana" w:hAnsi="Verdana"/>
          <w:sz w:val="20"/>
          <w:szCs w:val="20"/>
        </w:rPr>
        <w:t>в</w:t>
      </w:r>
      <w:r w:rsidR="00E10CDC" w:rsidRPr="007E2501">
        <w:rPr>
          <w:rFonts w:ascii="Verdana" w:hAnsi="Verdana"/>
          <w:sz w:val="20"/>
          <w:szCs w:val="20"/>
        </w:rPr>
        <w:t xml:space="preserve"> адрес ОЛ КГО </w:t>
      </w:r>
      <w:r w:rsidRPr="007E2501">
        <w:rPr>
          <w:rFonts w:ascii="Verdana" w:hAnsi="Verdana"/>
          <w:sz w:val="20"/>
          <w:szCs w:val="20"/>
        </w:rPr>
        <w:t xml:space="preserve">на ЭП </w:t>
      </w:r>
      <w:hyperlink r:id="rId14" w:history="1">
        <w:r w:rsidRPr="007E2501">
          <w:rPr>
            <w:rStyle w:val="aff5"/>
            <w:rFonts w:ascii="Verdana" w:hAnsi="Verdana"/>
            <w:color w:val="auto"/>
            <w:sz w:val="20"/>
            <w:szCs w:val="20"/>
          </w:rPr>
          <w:t>DK@trust.ru</w:t>
        </w:r>
      </w:hyperlink>
      <w:r w:rsidRPr="007E2501">
        <w:rPr>
          <w:rFonts w:ascii="Verdana" w:hAnsi="Verdana"/>
          <w:sz w:val="20"/>
          <w:szCs w:val="20"/>
        </w:rPr>
        <w:t xml:space="preserve"> </w:t>
      </w:r>
      <w:r w:rsidR="002D3E53" w:rsidRPr="007E2501">
        <w:rPr>
          <w:rFonts w:ascii="Verdana" w:hAnsi="Verdana"/>
          <w:sz w:val="20"/>
          <w:szCs w:val="20"/>
        </w:rPr>
        <w:t>сообщение</w:t>
      </w:r>
      <w:r w:rsidRPr="007E2501">
        <w:rPr>
          <w:rFonts w:ascii="Verdana" w:hAnsi="Verdana"/>
          <w:sz w:val="20"/>
          <w:szCs w:val="20"/>
        </w:rPr>
        <w:t xml:space="preserve"> о готовности передачи данных, с указанием способа обмена</w:t>
      </w:r>
      <w:r w:rsidR="00FA5EB5" w:rsidRPr="007E2501">
        <w:rPr>
          <w:rFonts w:ascii="Verdana" w:hAnsi="Verdana"/>
          <w:sz w:val="20"/>
          <w:szCs w:val="20"/>
        </w:rPr>
        <w:t>.</w:t>
      </w:r>
    </w:p>
    <w:p w14:paraId="4D3D154E" w14:textId="60B99EAE" w:rsidR="000819AC" w:rsidRPr="007E2501" w:rsidRDefault="00875073" w:rsidP="005E59D0">
      <w:pPr>
        <w:pStyle w:val="ae"/>
        <w:numPr>
          <w:ilvl w:val="1"/>
          <w:numId w:val="30"/>
        </w:numPr>
        <w:jc w:val="both"/>
        <w:rPr>
          <w:rFonts w:ascii="Verdana" w:hAnsi="Verdana"/>
          <w:sz w:val="20"/>
          <w:szCs w:val="20"/>
        </w:rPr>
      </w:pPr>
      <w:r w:rsidRPr="007E2501">
        <w:rPr>
          <w:rFonts w:ascii="Verdana" w:hAnsi="Verdana"/>
          <w:sz w:val="20"/>
          <w:szCs w:val="20"/>
        </w:rPr>
        <w:t>По</w:t>
      </w:r>
      <w:r w:rsidR="00FA5EB5" w:rsidRPr="007E2501">
        <w:rPr>
          <w:rFonts w:ascii="Verdana" w:hAnsi="Verdana"/>
          <w:sz w:val="20"/>
          <w:szCs w:val="20"/>
        </w:rPr>
        <w:t xml:space="preserve">сле получения от ОЛ ГКО ответного письма о готовности принять информацию, ОЛ УБГ(БХ) направляет на ЭП </w:t>
      </w:r>
      <w:hyperlink r:id="rId15" w:history="1">
        <w:r w:rsidR="00FA5EB5" w:rsidRPr="007E2501">
          <w:rPr>
            <w:rStyle w:val="aff5"/>
            <w:rFonts w:ascii="Verdana" w:hAnsi="Verdana"/>
            <w:color w:val="auto"/>
            <w:sz w:val="20"/>
            <w:szCs w:val="20"/>
          </w:rPr>
          <w:t>DK@trust.ru</w:t>
        </w:r>
      </w:hyperlink>
      <w:r w:rsidR="00FA5EB5" w:rsidRPr="007E2501">
        <w:rPr>
          <w:rFonts w:ascii="Verdana" w:hAnsi="Verdana"/>
          <w:sz w:val="20"/>
          <w:szCs w:val="20"/>
        </w:rPr>
        <w:t xml:space="preserve"> ссылку на размещённый </w:t>
      </w:r>
      <w:r w:rsidR="003F3DBE" w:rsidRPr="007E2501">
        <w:rPr>
          <w:rFonts w:ascii="Verdana" w:hAnsi="Verdana"/>
          <w:sz w:val="20"/>
          <w:szCs w:val="20"/>
        </w:rPr>
        <w:t xml:space="preserve">и зашифрованный </w:t>
      </w:r>
      <w:r w:rsidR="00FA5EB5" w:rsidRPr="007E2501">
        <w:rPr>
          <w:rFonts w:ascii="Verdana" w:hAnsi="Verdana"/>
          <w:sz w:val="20"/>
          <w:szCs w:val="20"/>
        </w:rPr>
        <w:t>файл в сервисе обмена</w:t>
      </w:r>
      <w:r w:rsidR="000901DD" w:rsidRPr="007E2501">
        <w:rPr>
          <w:rFonts w:ascii="Verdana" w:hAnsi="Verdana"/>
          <w:sz w:val="20"/>
          <w:szCs w:val="20"/>
        </w:rPr>
        <w:t xml:space="preserve"> (</w:t>
      </w:r>
      <w:proofErr w:type="spellStart"/>
      <w:r w:rsidR="00FA5EB5" w:rsidRPr="007E2501">
        <w:rPr>
          <w:rFonts w:ascii="Verdana" w:hAnsi="Verdana"/>
          <w:sz w:val="20"/>
          <w:szCs w:val="20"/>
        </w:rPr>
        <w:t>OwnCloud</w:t>
      </w:r>
      <w:proofErr w:type="spellEnd"/>
      <w:r w:rsidR="00FA5EB5" w:rsidRPr="007E2501">
        <w:rPr>
          <w:rFonts w:ascii="Verdana" w:hAnsi="Verdana"/>
          <w:sz w:val="20"/>
          <w:szCs w:val="20"/>
        </w:rPr>
        <w:t xml:space="preserve">, либо в системе </w:t>
      </w:r>
      <w:proofErr w:type="spellStart"/>
      <w:r w:rsidR="00FA5EB5" w:rsidRPr="007E2501">
        <w:rPr>
          <w:rFonts w:ascii="Verdana" w:hAnsi="Verdana"/>
          <w:sz w:val="20"/>
          <w:szCs w:val="20"/>
        </w:rPr>
        <w:t>Voltage</w:t>
      </w:r>
      <w:proofErr w:type="spellEnd"/>
      <w:r w:rsidR="00FA5EB5" w:rsidRPr="007E2501">
        <w:rPr>
          <w:rFonts w:ascii="Verdana" w:hAnsi="Verdana"/>
          <w:sz w:val="20"/>
          <w:szCs w:val="20"/>
        </w:rPr>
        <w:t xml:space="preserve"> </w:t>
      </w:r>
      <w:proofErr w:type="spellStart"/>
      <w:r w:rsidR="00FA5EB5" w:rsidRPr="007E2501">
        <w:rPr>
          <w:rFonts w:ascii="Verdana" w:hAnsi="Verdana"/>
          <w:sz w:val="20"/>
          <w:szCs w:val="20"/>
        </w:rPr>
        <w:t>security</w:t>
      </w:r>
      <w:proofErr w:type="spellEnd"/>
      <w:r w:rsidR="000901DD" w:rsidRPr="007E2501">
        <w:rPr>
          <w:rFonts w:ascii="Verdana" w:hAnsi="Verdana"/>
          <w:sz w:val="20"/>
          <w:szCs w:val="20"/>
        </w:rPr>
        <w:t>)</w:t>
      </w:r>
      <w:r w:rsidR="000819AC" w:rsidRPr="007E2501">
        <w:rPr>
          <w:rFonts w:ascii="Verdana" w:hAnsi="Verdana"/>
          <w:sz w:val="20"/>
          <w:szCs w:val="20"/>
        </w:rPr>
        <w:t xml:space="preserve">. </w:t>
      </w:r>
      <w:r w:rsidR="003F3DBE" w:rsidRPr="007E2501">
        <w:rPr>
          <w:rFonts w:ascii="Verdana" w:hAnsi="Verdana"/>
          <w:sz w:val="20"/>
          <w:szCs w:val="20"/>
        </w:rPr>
        <w:t xml:space="preserve">При </w:t>
      </w:r>
      <w:r w:rsidR="000819AC" w:rsidRPr="007E2501">
        <w:rPr>
          <w:rFonts w:ascii="Verdana" w:hAnsi="Verdana"/>
          <w:sz w:val="20"/>
          <w:szCs w:val="20"/>
        </w:rPr>
        <w:t>направлени</w:t>
      </w:r>
      <w:r w:rsidR="003F3DBE" w:rsidRPr="007E2501">
        <w:rPr>
          <w:rFonts w:ascii="Verdana" w:hAnsi="Verdana"/>
          <w:sz w:val="20"/>
          <w:szCs w:val="20"/>
        </w:rPr>
        <w:t>и</w:t>
      </w:r>
      <w:r w:rsidR="000819AC" w:rsidRPr="007E2501">
        <w:rPr>
          <w:rFonts w:ascii="Verdana" w:hAnsi="Verdana"/>
          <w:sz w:val="20"/>
          <w:szCs w:val="20"/>
        </w:rPr>
        <w:t xml:space="preserve"> зашифрованного файла через систему обмена </w:t>
      </w:r>
      <w:proofErr w:type="spellStart"/>
      <w:r w:rsidR="000819AC" w:rsidRPr="007E2501">
        <w:rPr>
          <w:rFonts w:ascii="Verdana" w:hAnsi="Verdana"/>
          <w:sz w:val="20"/>
          <w:szCs w:val="20"/>
        </w:rPr>
        <w:t>OwnCloud</w:t>
      </w:r>
      <w:proofErr w:type="spellEnd"/>
      <w:r w:rsidR="003F3DBE" w:rsidRPr="007E2501">
        <w:rPr>
          <w:rFonts w:ascii="Verdana" w:hAnsi="Verdana"/>
          <w:sz w:val="20"/>
          <w:szCs w:val="20"/>
        </w:rPr>
        <w:t>,</w:t>
      </w:r>
      <w:r w:rsidR="000819AC" w:rsidRPr="007E2501">
        <w:rPr>
          <w:rFonts w:ascii="Verdana" w:hAnsi="Verdana"/>
          <w:sz w:val="20"/>
          <w:szCs w:val="20"/>
        </w:rPr>
        <w:t xml:space="preserve"> ОЛ УБГ(БХ) со своего контактного номера телефона</w:t>
      </w:r>
      <w:r w:rsidR="003F3DBE" w:rsidRPr="007E2501">
        <w:rPr>
          <w:rFonts w:ascii="Verdana" w:hAnsi="Verdana"/>
          <w:sz w:val="20"/>
          <w:szCs w:val="20"/>
        </w:rPr>
        <w:t>,</w:t>
      </w:r>
      <w:r w:rsidR="000819AC" w:rsidRPr="007E2501">
        <w:rPr>
          <w:rFonts w:ascii="Verdana" w:hAnsi="Verdana"/>
          <w:sz w:val="20"/>
          <w:szCs w:val="20"/>
        </w:rPr>
        <w:t xml:space="preserve"> </w:t>
      </w:r>
      <w:r w:rsidR="00097AD6" w:rsidRPr="007E2501">
        <w:rPr>
          <w:rFonts w:ascii="Verdana" w:hAnsi="Verdana"/>
          <w:sz w:val="20"/>
          <w:szCs w:val="20"/>
        </w:rPr>
        <w:t xml:space="preserve">направляет </w:t>
      </w:r>
      <w:r w:rsidRPr="007E2501">
        <w:rPr>
          <w:rFonts w:ascii="Verdana" w:hAnsi="Verdana"/>
          <w:sz w:val="20"/>
          <w:szCs w:val="20"/>
        </w:rPr>
        <w:t xml:space="preserve">СМС сообщение с </w:t>
      </w:r>
      <w:r w:rsidR="005C27BD" w:rsidRPr="007E2501">
        <w:rPr>
          <w:rFonts w:ascii="Verdana" w:hAnsi="Verdana"/>
          <w:sz w:val="20"/>
          <w:szCs w:val="20"/>
        </w:rPr>
        <w:t xml:space="preserve">указанием </w:t>
      </w:r>
      <w:r w:rsidRPr="007E2501">
        <w:rPr>
          <w:rFonts w:ascii="Verdana" w:hAnsi="Verdana"/>
          <w:sz w:val="20"/>
          <w:szCs w:val="20"/>
        </w:rPr>
        <w:t>парол</w:t>
      </w:r>
      <w:r w:rsidR="005C27BD" w:rsidRPr="007E2501">
        <w:rPr>
          <w:rFonts w:ascii="Verdana" w:hAnsi="Verdana"/>
          <w:sz w:val="20"/>
          <w:szCs w:val="20"/>
        </w:rPr>
        <w:t>я</w:t>
      </w:r>
      <w:r w:rsidRPr="007E2501">
        <w:rPr>
          <w:rFonts w:ascii="Verdana" w:hAnsi="Verdana"/>
          <w:sz w:val="20"/>
          <w:szCs w:val="20"/>
        </w:rPr>
        <w:t xml:space="preserve"> для раскрытия зашифрованного </w:t>
      </w:r>
      <w:r w:rsidR="009558D1" w:rsidRPr="007E2501">
        <w:rPr>
          <w:rFonts w:ascii="Verdana" w:hAnsi="Verdana"/>
          <w:sz w:val="20"/>
          <w:szCs w:val="20"/>
        </w:rPr>
        <w:t>файла на</w:t>
      </w:r>
      <w:r w:rsidR="000819AC" w:rsidRPr="007E2501">
        <w:rPr>
          <w:rFonts w:ascii="Verdana" w:hAnsi="Verdana"/>
          <w:sz w:val="20"/>
          <w:szCs w:val="20"/>
        </w:rPr>
        <w:t xml:space="preserve"> контактный номер телефона ОЛ ГКО.</w:t>
      </w:r>
    </w:p>
    <w:p w14:paraId="27A27189" w14:textId="2C5D7C23" w:rsidR="00655372" w:rsidRPr="007E2501" w:rsidRDefault="000819AC" w:rsidP="005E59D0">
      <w:pPr>
        <w:pStyle w:val="ae"/>
        <w:numPr>
          <w:ilvl w:val="1"/>
          <w:numId w:val="30"/>
        </w:numPr>
        <w:jc w:val="both"/>
        <w:rPr>
          <w:rFonts w:ascii="Verdana" w:hAnsi="Verdana"/>
          <w:sz w:val="20"/>
          <w:szCs w:val="20"/>
        </w:rPr>
      </w:pPr>
      <w:r w:rsidRPr="007E2501">
        <w:rPr>
          <w:rFonts w:ascii="Verdana" w:hAnsi="Verdana"/>
          <w:sz w:val="20"/>
          <w:szCs w:val="20"/>
        </w:rPr>
        <w:t xml:space="preserve"> </w:t>
      </w:r>
      <w:r w:rsidR="00655372" w:rsidRPr="007E2501">
        <w:rPr>
          <w:rFonts w:ascii="Verdana" w:hAnsi="Verdana"/>
          <w:sz w:val="20"/>
          <w:szCs w:val="20"/>
        </w:rPr>
        <w:t xml:space="preserve">В день получения идентификационной информации ОЛ </w:t>
      </w:r>
      <w:r w:rsidR="001B27B2" w:rsidRPr="007E2501">
        <w:rPr>
          <w:rFonts w:ascii="Verdana" w:hAnsi="Verdana"/>
          <w:sz w:val="20"/>
          <w:szCs w:val="20"/>
        </w:rPr>
        <w:t>ГКО распечатывает</w:t>
      </w:r>
      <w:r w:rsidR="00655372" w:rsidRPr="007E2501">
        <w:rPr>
          <w:rFonts w:ascii="Verdana" w:hAnsi="Verdana"/>
          <w:sz w:val="20"/>
          <w:szCs w:val="20"/>
        </w:rPr>
        <w:t xml:space="preserve"> </w:t>
      </w:r>
      <w:r w:rsidR="001B27B2" w:rsidRPr="007E2501">
        <w:rPr>
          <w:rFonts w:ascii="Verdana" w:hAnsi="Verdana"/>
          <w:sz w:val="20"/>
          <w:szCs w:val="20"/>
        </w:rPr>
        <w:t>документы,</w:t>
      </w:r>
      <w:r w:rsidR="00655372" w:rsidRPr="007E2501">
        <w:rPr>
          <w:rFonts w:ascii="Verdana" w:hAnsi="Verdana"/>
          <w:sz w:val="20"/>
          <w:szCs w:val="20"/>
        </w:rPr>
        <w:t xml:space="preserve"> на копиях документов на </w:t>
      </w:r>
      <w:r w:rsidR="001B27B2" w:rsidRPr="007E2501">
        <w:rPr>
          <w:rFonts w:ascii="Verdana" w:hAnsi="Verdana"/>
          <w:sz w:val="20"/>
          <w:szCs w:val="20"/>
        </w:rPr>
        <w:t>бумажном носителе учиняет</w:t>
      </w:r>
      <w:r w:rsidR="00655372" w:rsidRPr="007E2501">
        <w:rPr>
          <w:rFonts w:ascii="Verdana" w:hAnsi="Verdana"/>
          <w:sz w:val="20"/>
          <w:szCs w:val="20"/>
        </w:rPr>
        <w:t xml:space="preserve"> надпись </w:t>
      </w:r>
      <w:r w:rsidR="001B27B2" w:rsidRPr="007E2501">
        <w:rPr>
          <w:rFonts w:ascii="Verdana" w:hAnsi="Verdana"/>
          <w:sz w:val="20"/>
          <w:szCs w:val="20"/>
        </w:rPr>
        <w:t>«копия</w:t>
      </w:r>
      <w:r w:rsidR="00655372" w:rsidRPr="007E2501">
        <w:rPr>
          <w:rFonts w:ascii="Verdana" w:hAnsi="Verdana"/>
          <w:sz w:val="20"/>
          <w:szCs w:val="20"/>
        </w:rPr>
        <w:t xml:space="preserve"> верна» документы получены в рамках обмена в соответствии с ЦПВК от УБГ (БХ) </w:t>
      </w:r>
      <w:r w:rsidR="001B27B2" w:rsidRPr="007E2501">
        <w:rPr>
          <w:rFonts w:ascii="Verdana" w:hAnsi="Verdana"/>
          <w:sz w:val="20"/>
          <w:szCs w:val="20"/>
        </w:rPr>
        <w:t>название, ИНН,</w:t>
      </w:r>
      <w:r w:rsidR="00655372" w:rsidRPr="007E2501">
        <w:rPr>
          <w:rFonts w:ascii="Verdana" w:hAnsi="Verdana"/>
          <w:sz w:val="20"/>
          <w:szCs w:val="20"/>
        </w:rPr>
        <w:t xml:space="preserve"> </w:t>
      </w:r>
      <w:r w:rsidR="00556BD7" w:rsidRPr="007E2501">
        <w:rPr>
          <w:rFonts w:ascii="Verdana" w:hAnsi="Verdana"/>
          <w:sz w:val="20"/>
          <w:szCs w:val="20"/>
        </w:rPr>
        <w:t>дата,</w:t>
      </w:r>
      <w:r w:rsidR="00655372" w:rsidRPr="007E2501">
        <w:rPr>
          <w:rFonts w:ascii="Verdana" w:hAnsi="Verdana"/>
          <w:sz w:val="20"/>
          <w:szCs w:val="20"/>
        </w:rPr>
        <w:t xml:space="preserve"> </w:t>
      </w:r>
      <w:r w:rsidR="009558D1" w:rsidRPr="007E2501">
        <w:rPr>
          <w:rFonts w:ascii="Verdana" w:hAnsi="Verdana"/>
          <w:sz w:val="20"/>
          <w:szCs w:val="20"/>
        </w:rPr>
        <w:t>ФИО, должность</w:t>
      </w:r>
      <w:r w:rsidR="00655372" w:rsidRPr="007E2501">
        <w:rPr>
          <w:rFonts w:ascii="Verdana" w:hAnsi="Verdana"/>
          <w:sz w:val="20"/>
          <w:szCs w:val="20"/>
        </w:rPr>
        <w:t xml:space="preserve"> и </w:t>
      </w:r>
      <w:r w:rsidR="009558D1" w:rsidRPr="007E2501">
        <w:rPr>
          <w:rFonts w:ascii="Verdana" w:hAnsi="Verdana"/>
          <w:sz w:val="20"/>
          <w:szCs w:val="20"/>
        </w:rPr>
        <w:t>подпись.</w:t>
      </w:r>
    </w:p>
    <w:p w14:paraId="13FCE045" w14:textId="71FA47E3" w:rsidR="00EA3ADD" w:rsidRPr="007E2501" w:rsidRDefault="00EA3ADD" w:rsidP="00005C97">
      <w:pPr>
        <w:pStyle w:val="ae"/>
        <w:numPr>
          <w:ilvl w:val="1"/>
          <w:numId w:val="30"/>
        </w:numPr>
        <w:jc w:val="both"/>
        <w:rPr>
          <w:rFonts w:ascii="Verdana" w:hAnsi="Verdana"/>
          <w:sz w:val="20"/>
          <w:szCs w:val="20"/>
        </w:rPr>
      </w:pPr>
      <w:r w:rsidRPr="007E2501">
        <w:rPr>
          <w:rFonts w:ascii="Verdana" w:hAnsi="Verdana"/>
          <w:sz w:val="20"/>
          <w:szCs w:val="20"/>
        </w:rPr>
        <w:t>Полученные идентификационные документы на бумажном носителе и в электронном виде ОЛ</w:t>
      </w:r>
      <w:r w:rsidR="00623ADD" w:rsidRPr="007E2501">
        <w:rPr>
          <w:rFonts w:ascii="Verdana" w:hAnsi="Verdana"/>
          <w:sz w:val="20"/>
          <w:szCs w:val="20"/>
        </w:rPr>
        <w:t xml:space="preserve"> ГКО</w:t>
      </w:r>
      <w:r w:rsidRPr="007E2501">
        <w:rPr>
          <w:rFonts w:ascii="Verdana" w:hAnsi="Verdana"/>
          <w:sz w:val="20"/>
          <w:szCs w:val="20"/>
        </w:rPr>
        <w:t xml:space="preserve"> передает в </w:t>
      </w:r>
      <w:r w:rsidR="00623ADD" w:rsidRPr="007E2501">
        <w:rPr>
          <w:rFonts w:ascii="Verdana" w:hAnsi="Verdana"/>
          <w:sz w:val="20"/>
          <w:szCs w:val="20"/>
        </w:rPr>
        <w:t xml:space="preserve">зависимости от </w:t>
      </w:r>
      <w:r w:rsidR="00F705B5" w:rsidRPr="007E2501">
        <w:rPr>
          <w:rFonts w:ascii="Verdana" w:hAnsi="Verdana"/>
          <w:sz w:val="20"/>
          <w:szCs w:val="20"/>
        </w:rPr>
        <w:t>рода</w:t>
      </w:r>
      <w:r w:rsidR="00623ADD" w:rsidRPr="007E2501">
        <w:rPr>
          <w:rFonts w:ascii="Verdana" w:hAnsi="Verdana"/>
          <w:sz w:val="20"/>
          <w:szCs w:val="20"/>
        </w:rPr>
        <w:t xml:space="preserve"> продукта предоставляемого Клиенту в </w:t>
      </w:r>
      <w:r w:rsidRPr="007E2501">
        <w:rPr>
          <w:rFonts w:ascii="Verdana" w:hAnsi="Verdana"/>
          <w:sz w:val="20"/>
          <w:szCs w:val="20"/>
        </w:rPr>
        <w:t>Департамент</w:t>
      </w:r>
      <w:r w:rsidR="00623ADD" w:rsidRPr="007E2501">
        <w:rPr>
          <w:rFonts w:ascii="Verdana" w:hAnsi="Verdana"/>
          <w:sz w:val="20"/>
          <w:szCs w:val="20"/>
        </w:rPr>
        <w:t xml:space="preserve"> </w:t>
      </w:r>
      <w:r w:rsidR="00FA215A" w:rsidRPr="007E2501">
        <w:rPr>
          <w:rFonts w:ascii="Verdana" w:hAnsi="Verdana"/>
          <w:sz w:val="20"/>
          <w:szCs w:val="20"/>
        </w:rPr>
        <w:t xml:space="preserve">операционной поддержки </w:t>
      </w:r>
      <w:r w:rsidR="00623ADD" w:rsidRPr="007E2501">
        <w:rPr>
          <w:rFonts w:ascii="Verdana" w:hAnsi="Verdana"/>
          <w:sz w:val="20"/>
          <w:szCs w:val="20"/>
        </w:rPr>
        <w:t>или Д</w:t>
      </w:r>
      <w:r w:rsidR="00F12FFA" w:rsidRPr="007E2501">
        <w:rPr>
          <w:rFonts w:ascii="Verdana" w:hAnsi="Verdana"/>
          <w:sz w:val="20"/>
          <w:szCs w:val="20"/>
        </w:rPr>
        <w:t>епартамент</w:t>
      </w:r>
      <w:r w:rsidR="00623ADD" w:rsidRPr="007E2501">
        <w:rPr>
          <w:rFonts w:ascii="Verdana" w:hAnsi="Verdana"/>
          <w:sz w:val="20"/>
          <w:szCs w:val="20"/>
        </w:rPr>
        <w:t xml:space="preserve"> Казначейства</w:t>
      </w:r>
      <w:r w:rsidRPr="007E2501">
        <w:rPr>
          <w:rFonts w:ascii="Verdana" w:hAnsi="Verdana"/>
          <w:sz w:val="20"/>
          <w:szCs w:val="20"/>
        </w:rPr>
        <w:t xml:space="preserve"> работникам ответственным за проведение идентификации </w:t>
      </w:r>
      <w:r w:rsidR="00F12FFA" w:rsidRPr="007E2501">
        <w:rPr>
          <w:rFonts w:ascii="Verdana" w:hAnsi="Verdana"/>
          <w:sz w:val="20"/>
          <w:szCs w:val="20"/>
        </w:rPr>
        <w:t>К</w:t>
      </w:r>
      <w:r w:rsidRPr="007E2501">
        <w:rPr>
          <w:rFonts w:ascii="Verdana" w:hAnsi="Verdana"/>
          <w:sz w:val="20"/>
          <w:szCs w:val="20"/>
        </w:rPr>
        <w:t>лиентов</w:t>
      </w:r>
      <w:r w:rsidR="00E352D9" w:rsidRPr="007E2501">
        <w:rPr>
          <w:rFonts w:ascii="Verdana" w:hAnsi="Verdana"/>
          <w:sz w:val="20"/>
          <w:szCs w:val="20"/>
        </w:rPr>
        <w:t xml:space="preserve">, для последующего фиксирования полученной информации о </w:t>
      </w:r>
      <w:r w:rsidR="00F12FFA" w:rsidRPr="007E2501">
        <w:rPr>
          <w:rFonts w:ascii="Verdana" w:hAnsi="Verdana"/>
          <w:sz w:val="20"/>
          <w:szCs w:val="20"/>
        </w:rPr>
        <w:t>К</w:t>
      </w:r>
      <w:r w:rsidR="00E352D9" w:rsidRPr="007E2501">
        <w:rPr>
          <w:rFonts w:ascii="Verdana" w:hAnsi="Verdana"/>
          <w:sz w:val="20"/>
          <w:szCs w:val="20"/>
        </w:rPr>
        <w:t xml:space="preserve">лиенте, </w:t>
      </w:r>
      <w:r w:rsidR="00F12FFA" w:rsidRPr="007E2501">
        <w:rPr>
          <w:rFonts w:ascii="Verdana" w:hAnsi="Verdana"/>
          <w:sz w:val="20"/>
          <w:szCs w:val="20"/>
        </w:rPr>
        <w:t>П</w:t>
      </w:r>
      <w:r w:rsidR="00E352D9" w:rsidRPr="007E2501">
        <w:rPr>
          <w:rFonts w:ascii="Verdana" w:hAnsi="Verdana"/>
          <w:sz w:val="20"/>
          <w:szCs w:val="20"/>
        </w:rPr>
        <w:t>редст</w:t>
      </w:r>
      <w:r w:rsidR="00F12FFA" w:rsidRPr="007E2501">
        <w:rPr>
          <w:rFonts w:ascii="Verdana" w:hAnsi="Verdana"/>
          <w:sz w:val="20"/>
          <w:szCs w:val="20"/>
        </w:rPr>
        <w:t>авителе клиента, В</w:t>
      </w:r>
      <w:r w:rsidR="00E352D9" w:rsidRPr="007E2501">
        <w:rPr>
          <w:rFonts w:ascii="Verdana" w:hAnsi="Verdana"/>
          <w:sz w:val="20"/>
          <w:szCs w:val="20"/>
        </w:rPr>
        <w:t xml:space="preserve">ыгодоприобретателе, </w:t>
      </w:r>
      <w:proofErr w:type="spellStart"/>
      <w:r w:rsidR="00F12FFA" w:rsidRPr="007E2501">
        <w:rPr>
          <w:rFonts w:ascii="Verdana" w:hAnsi="Verdana"/>
          <w:sz w:val="20"/>
          <w:szCs w:val="20"/>
        </w:rPr>
        <w:t>Б</w:t>
      </w:r>
      <w:r w:rsidR="00E352D9" w:rsidRPr="007E2501">
        <w:rPr>
          <w:rFonts w:ascii="Verdana" w:hAnsi="Verdana"/>
          <w:sz w:val="20"/>
          <w:szCs w:val="20"/>
        </w:rPr>
        <w:t>ене</w:t>
      </w:r>
      <w:r w:rsidR="00F705B5" w:rsidRPr="007E2501">
        <w:rPr>
          <w:rFonts w:ascii="Verdana" w:hAnsi="Verdana"/>
          <w:sz w:val="20"/>
          <w:szCs w:val="20"/>
        </w:rPr>
        <w:t>фициарном</w:t>
      </w:r>
      <w:proofErr w:type="spellEnd"/>
      <w:r w:rsidR="00F705B5" w:rsidRPr="007E2501">
        <w:rPr>
          <w:rFonts w:ascii="Verdana" w:hAnsi="Verdana"/>
          <w:sz w:val="20"/>
          <w:szCs w:val="20"/>
        </w:rPr>
        <w:t xml:space="preserve"> владельце в АБС Банка</w:t>
      </w:r>
      <w:r w:rsidR="00E352D9" w:rsidRPr="007E2501">
        <w:rPr>
          <w:rFonts w:ascii="Verdana" w:hAnsi="Verdana"/>
          <w:sz w:val="20"/>
          <w:szCs w:val="20"/>
        </w:rPr>
        <w:t xml:space="preserve">, и размещения документов в юридическом деле </w:t>
      </w:r>
      <w:r w:rsidR="00E161F8" w:rsidRPr="007E2501">
        <w:rPr>
          <w:rFonts w:ascii="Verdana" w:hAnsi="Verdana"/>
          <w:sz w:val="20"/>
          <w:szCs w:val="20"/>
        </w:rPr>
        <w:t>К</w:t>
      </w:r>
      <w:r w:rsidR="00E352D9" w:rsidRPr="007E2501">
        <w:rPr>
          <w:rFonts w:ascii="Verdana" w:hAnsi="Verdana"/>
          <w:sz w:val="20"/>
          <w:szCs w:val="20"/>
        </w:rPr>
        <w:t xml:space="preserve">лиента, в соответствии с </w:t>
      </w:r>
      <w:r w:rsidR="00F705B5" w:rsidRPr="007E2501">
        <w:rPr>
          <w:rFonts w:ascii="Verdana" w:hAnsi="Verdana"/>
          <w:sz w:val="20"/>
          <w:szCs w:val="20"/>
        </w:rPr>
        <w:t xml:space="preserve">ВНД </w:t>
      </w:r>
      <w:r w:rsidR="00E161F8" w:rsidRPr="007E2501">
        <w:rPr>
          <w:rFonts w:ascii="Verdana" w:hAnsi="Verdana"/>
          <w:sz w:val="20"/>
          <w:szCs w:val="20"/>
        </w:rPr>
        <w:t xml:space="preserve">в зависимости от </w:t>
      </w:r>
      <w:r w:rsidR="00F705B5" w:rsidRPr="007E2501">
        <w:rPr>
          <w:rFonts w:ascii="Verdana" w:hAnsi="Verdana"/>
          <w:sz w:val="20"/>
          <w:szCs w:val="20"/>
        </w:rPr>
        <w:t>рода</w:t>
      </w:r>
      <w:r w:rsidR="00E161F8" w:rsidRPr="007E2501">
        <w:rPr>
          <w:rFonts w:ascii="Verdana" w:hAnsi="Verdana"/>
          <w:sz w:val="20"/>
          <w:szCs w:val="20"/>
        </w:rPr>
        <w:t xml:space="preserve"> оказываемых услуг Клиенту.</w:t>
      </w:r>
      <w:r w:rsidR="00E352D9" w:rsidRPr="007E2501">
        <w:rPr>
          <w:rFonts w:ascii="Verdana" w:hAnsi="Verdana"/>
          <w:sz w:val="20"/>
          <w:szCs w:val="20"/>
        </w:rPr>
        <w:t xml:space="preserve"> </w:t>
      </w:r>
    </w:p>
    <w:p w14:paraId="5536F044" w14:textId="2A592892" w:rsidR="00D20474" w:rsidRPr="007E2501" w:rsidRDefault="00D20474" w:rsidP="00005C97">
      <w:pPr>
        <w:pStyle w:val="ae"/>
        <w:numPr>
          <w:ilvl w:val="1"/>
          <w:numId w:val="30"/>
        </w:numPr>
        <w:jc w:val="both"/>
        <w:rPr>
          <w:rFonts w:ascii="Verdana" w:hAnsi="Verdana"/>
          <w:sz w:val="20"/>
          <w:szCs w:val="20"/>
        </w:rPr>
      </w:pPr>
      <w:r w:rsidRPr="007E2501">
        <w:rPr>
          <w:rFonts w:ascii="Verdana" w:hAnsi="Verdana"/>
          <w:sz w:val="20"/>
          <w:szCs w:val="20"/>
        </w:rPr>
        <w:lastRenderedPageBreak/>
        <w:t>Способ передачи идентификационной информации</w:t>
      </w:r>
      <w:r w:rsidR="003F5D7F" w:rsidRPr="007E2501">
        <w:rPr>
          <w:rFonts w:ascii="Verdana" w:hAnsi="Verdana"/>
          <w:sz w:val="20"/>
          <w:szCs w:val="20"/>
        </w:rPr>
        <w:t xml:space="preserve"> </w:t>
      </w:r>
      <w:r w:rsidR="002623B4" w:rsidRPr="007E2501">
        <w:rPr>
          <w:rFonts w:ascii="Verdana" w:hAnsi="Verdana"/>
          <w:sz w:val="20"/>
          <w:szCs w:val="20"/>
        </w:rPr>
        <w:t xml:space="preserve">из </w:t>
      </w:r>
      <w:r w:rsidR="00B35F42" w:rsidRPr="007E2501">
        <w:rPr>
          <w:rFonts w:ascii="Verdana" w:hAnsi="Verdana"/>
          <w:sz w:val="20"/>
          <w:szCs w:val="20"/>
        </w:rPr>
        <w:t>ГКО в</w:t>
      </w:r>
      <w:r w:rsidR="002623B4" w:rsidRPr="007E2501">
        <w:rPr>
          <w:rFonts w:ascii="Verdana" w:hAnsi="Verdana"/>
          <w:sz w:val="20"/>
          <w:szCs w:val="20"/>
        </w:rPr>
        <w:t xml:space="preserve"> адрес </w:t>
      </w:r>
      <w:r w:rsidR="003F5D7F" w:rsidRPr="007E2501">
        <w:rPr>
          <w:rFonts w:ascii="Verdana" w:hAnsi="Verdana"/>
          <w:sz w:val="20"/>
          <w:szCs w:val="20"/>
        </w:rPr>
        <w:t>УБГ(</w:t>
      </w:r>
      <w:r w:rsidR="00B35F42" w:rsidRPr="007E2501">
        <w:rPr>
          <w:rFonts w:ascii="Verdana" w:hAnsi="Verdana"/>
          <w:sz w:val="20"/>
          <w:szCs w:val="20"/>
        </w:rPr>
        <w:t xml:space="preserve">БХ) </w:t>
      </w:r>
      <w:r w:rsidR="00566383" w:rsidRPr="007E2501">
        <w:rPr>
          <w:rFonts w:ascii="Verdana" w:hAnsi="Verdana"/>
          <w:sz w:val="20"/>
          <w:szCs w:val="20"/>
        </w:rPr>
        <w:t>либо между УБГ(БХ) осуществляется</w:t>
      </w:r>
      <w:r w:rsidRPr="007E2501">
        <w:rPr>
          <w:rFonts w:ascii="Verdana" w:hAnsi="Verdana"/>
          <w:sz w:val="20"/>
          <w:szCs w:val="20"/>
        </w:rPr>
        <w:t xml:space="preserve"> в аналогичном порядке.</w:t>
      </w:r>
      <w:r w:rsidR="00B35F42" w:rsidRPr="007E2501">
        <w:rPr>
          <w:rFonts w:ascii="Verdana" w:hAnsi="Verdana"/>
          <w:sz w:val="20"/>
          <w:szCs w:val="20"/>
        </w:rPr>
        <w:t xml:space="preserve"> Взаимодействие работников ответственных за идентификацию клиентов в организации УБГ(БХ) осуществляется согласно утвержденным внутренним документам организации. </w:t>
      </w:r>
    </w:p>
    <w:p w14:paraId="615BE0D2" w14:textId="6E9E291F" w:rsidR="00636316" w:rsidRPr="007E2501" w:rsidRDefault="006263BB" w:rsidP="007D74A9">
      <w:pPr>
        <w:pStyle w:val="ae"/>
        <w:numPr>
          <w:ilvl w:val="0"/>
          <w:numId w:val="30"/>
        </w:numPr>
        <w:jc w:val="both"/>
        <w:rPr>
          <w:rFonts w:ascii="Verdana" w:hAnsi="Verdana"/>
          <w:b/>
          <w:sz w:val="20"/>
          <w:szCs w:val="20"/>
        </w:rPr>
      </w:pPr>
      <w:r w:rsidRPr="007E2501">
        <w:rPr>
          <w:rFonts w:ascii="Verdana" w:hAnsi="Verdana"/>
          <w:b/>
          <w:sz w:val="20"/>
          <w:szCs w:val="20"/>
        </w:rPr>
        <w:t>П</w:t>
      </w:r>
      <w:r w:rsidR="00636316" w:rsidRPr="007E2501">
        <w:rPr>
          <w:rFonts w:ascii="Verdana" w:hAnsi="Verdana"/>
          <w:b/>
          <w:sz w:val="20"/>
          <w:szCs w:val="20"/>
        </w:rPr>
        <w:t>орядок использования организациями ид</w:t>
      </w:r>
      <w:r w:rsidR="004F38DE" w:rsidRPr="007E2501">
        <w:rPr>
          <w:rFonts w:ascii="Verdana" w:hAnsi="Verdana"/>
          <w:b/>
          <w:sz w:val="20"/>
          <w:szCs w:val="20"/>
        </w:rPr>
        <w:t>ентификационной информации.</w:t>
      </w:r>
    </w:p>
    <w:p w14:paraId="57A5A9E0" w14:textId="76326F45" w:rsidR="00C0603F" w:rsidRPr="007E2501" w:rsidRDefault="004F38DE" w:rsidP="006263BB">
      <w:pPr>
        <w:pStyle w:val="ae"/>
        <w:numPr>
          <w:ilvl w:val="1"/>
          <w:numId w:val="30"/>
        </w:numPr>
        <w:jc w:val="both"/>
        <w:rPr>
          <w:rFonts w:ascii="Verdana" w:hAnsi="Verdana"/>
          <w:sz w:val="20"/>
          <w:szCs w:val="20"/>
        </w:rPr>
      </w:pPr>
      <w:r w:rsidRPr="007E2501">
        <w:rPr>
          <w:rFonts w:ascii="Verdana" w:hAnsi="Verdana"/>
          <w:sz w:val="20"/>
          <w:szCs w:val="20"/>
        </w:rPr>
        <w:t xml:space="preserve">Полученная в процессе обмена идентификационная информация </w:t>
      </w:r>
      <w:r w:rsidR="00DB0FE6" w:rsidRPr="007E2501">
        <w:rPr>
          <w:rFonts w:ascii="Verdana" w:hAnsi="Verdana"/>
          <w:sz w:val="20"/>
          <w:szCs w:val="20"/>
        </w:rPr>
        <w:t xml:space="preserve">может быть </w:t>
      </w:r>
      <w:r w:rsidRPr="007E2501">
        <w:rPr>
          <w:rFonts w:ascii="Verdana" w:hAnsi="Verdana"/>
          <w:sz w:val="20"/>
          <w:szCs w:val="20"/>
        </w:rPr>
        <w:t>использ</w:t>
      </w:r>
      <w:r w:rsidR="00DB0FE6" w:rsidRPr="007E2501">
        <w:rPr>
          <w:rFonts w:ascii="Verdana" w:hAnsi="Verdana"/>
          <w:sz w:val="20"/>
          <w:szCs w:val="20"/>
        </w:rPr>
        <w:t>ована</w:t>
      </w:r>
      <w:r w:rsidRPr="007E2501">
        <w:rPr>
          <w:rFonts w:ascii="Verdana" w:hAnsi="Verdana"/>
          <w:sz w:val="20"/>
          <w:szCs w:val="20"/>
        </w:rPr>
        <w:t xml:space="preserve"> организациями</w:t>
      </w:r>
      <w:r w:rsidR="00DB0FE6" w:rsidRPr="007E2501">
        <w:rPr>
          <w:rFonts w:ascii="Verdana" w:hAnsi="Verdana"/>
          <w:sz w:val="20"/>
          <w:szCs w:val="20"/>
        </w:rPr>
        <w:t xml:space="preserve"> участниками обмена</w:t>
      </w:r>
      <w:r w:rsidRPr="007E2501">
        <w:rPr>
          <w:rFonts w:ascii="Verdana" w:hAnsi="Verdana"/>
          <w:sz w:val="20"/>
          <w:szCs w:val="20"/>
        </w:rPr>
        <w:t xml:space="preserve"> </w:t>
      </w:r>
      <w:r w:rsidR="00DB0FE6" w:rsidRPr="007E2501">
        <w:rPr>
          <w:rFonts w:ascii="Verdana" w:hAnsi="Verdana"/>
          <w:sz w:val="20"/>
          <w:szCs w:val="20"/>
        </w:rPr>
        <w:t>для</w:t>
      </w:r>
      <w:r w:rsidR="00131448" w:rsidRPr="007E2501">
        <w:rPr>
          <w:rFonts w:ascii="Verdana" w:hAnsi="Verdana"/>
          <w:sz w:val="20"/>
          <w:szCs w:val="20"/>
        </w:rPr>
        <w:t xml:space="preserve"> следующих целей:</w:t>
      </w:r>
    </w:p>
    <w:p w14:paraId="7E747C05" w14:textId="77777777" w:rsidR="006263BB" w:rsidRPr="007E2501" w:rsidRDefault="00131448" w:rsidP="006263BB">
      <w:pPr>
        <w:pStyle w:val="ae"/>
        <w:numPr>
          <w:ilvl w:val="2"/>
          <w:numId w:val="32"/>
        </w:numPr>
        <w:jc w:val="both"/>
        <w:rPr>
          <w:rFonts w:ascii="Verdana" w:hAnsi="Verdana"/>
          <w:sz w:val="20"/>
          <w:szCs w:val="20"/>
        </w:rPr>
      </w:pPr>
      <w:r w:rsidRPr="007E2501">
        <w:rPr>
          <w:rFonts w:ascii="Verdana" w:hAnsi="Verdana"/>
          <w:sz w:val="20"/>
          <w:szCs w:val="20"/>
        </w:rPr>
        <w:t xml:space="preserve">для </w:t>
      </w:r>
      <w:r w:rsidR="00DB0FE6" w:rsidRPr="007E2501">
        <w:rPr>
          <w:rFonts w:ascii="Verdana" w:hAnsi="Verdana"/>
          <w:sz w:val="20"/>
          <w:szCs w:val="20"/>
        </w:rPr>
        <w:t>проведения</w:t>
      </w:r>
      <w:r w:rsidR="004F38DE" w:rsidRPr="007E2501">
        <w:rPr>
          <w:rFonts w:ascii="Verdana" w:hAnsi="Verdana"/>
          <w:sz w:val="20"/>
          <w:szCs w:val="20"/>
        </w:rPr>
        <w:t xml:space="preserve"> идентификации клиента, представителя клиента, выгодоприобретателя и </w:t>
      </w:r>
      <w:proofErr w:type="spellStart"/>
      <w:r w:rsidR="004F38DE" w:rsidRPr="007E2501">
        <w:rPr>
          <w:rFonts w:ascii="Verdana" w:hAnsi="Verdana"/>
          <w:sz w:val="20"/>
          <w:szCs w:val="20"/>
        </w:rPr>
        <w:t>бенефициарного</w:t>
      </w:r>
      <w:proofErr w:type="spellEnd"/>
      <w:r w:rsidR="004F38DE" w:rsidRPr="007E2501">
        <w:rPr>
          <w:rFonts w:ascii="Verdana" w:hAnsi="Verdana"/>
          <w:sz w:val="20"/>
          <w:szCs w:val="20"/>
        </w:rPr>
        <w:t xml:space="preserve"> владельца при подготовке к сделке либо при приеме на обслуживание.</w:t>
      </w:r>
      <w:r w:rsidR="006263BB" w:rsidRPr="007E2501">
        <w:rPr>
          <w:rFonts w:ascii="Verdana" w:hAnsi="Verdana"/>
          <w:sz w:val="20"/>
          <w:szCs w:val="20"/>
        </w:rPr>
        <w:t>;</w:t>
      </w:r>
    </w:p>
    <w:p w14:paraId="3C3D085B" w14:textId="454B8D31" w:rsidR="004F38DE" w:rsidRPr="007E2501" w:rsidRDefault="00131448" w:rsidP="006263BB">
      <w:pPr>
        <w:pStyle w:val="ae"/>
        <w:numPr>
          <w:ilvl w:val="2"/>
          <w:numId w:val="32"/>
        </w:numPr>
        <w:jc w:val="both"/>
        <w:rPr>
          <w:rFonts w:ascii="Verdana" w:hAnsi="Verdana"/>
          <w:sz w:val="20"/>
          <w:szCs w:val="20"/>
        </w:rPr>
      </w:pPr>
      <w:r w:rsidRPr="007E2501">
        <w:rPr>
          <w:rFonts w:ascii="Verdana" w:hAnsi="Verdana"/>
          <w:sz w:val="20"/>
          <w:szCs w:val="20"/>
        </w:rPr>
        <w:t xml:space="preserve">для </w:t>
      </w:r>
      <w:r w:rsidR="004F38DE" w:rsidRPr="007E2501">
        <w:rPr>
          <w:rFonts w:ascii="Verdana" w:hAnsi="Verdana"/>
          <w:sz w:val="20"/>
          <w:szCs w:val="20"/>
        </w:rPr>
        <w:t xml:space="preserve">обновления сведений о клиенте, представителе клиента, выгодоприобретателе и </w:t>
      </w:r>
      <w:proofErr w:type="spellStart"/>
      <w:r w:rsidR="004F38DE" w:rsidRPr="007E2501">
        <w:rPr>
          <w:rFonts w:ascii="Verdana" w:hAnsi="Verdana"/>
          <w:sz w:val="20"/>
          <w:szCs w:val="20"/>
        </w:rPr>
        <w:t>бенефициарном</w:t>
      </w:r>
      <w:proofErr w:type="spellEnd"/>
      <w:r w:rsidR="004F38DE" w:rsidRPr="007E2501">
        <w:rPr>
          <w:rFonts w:ascii="Verdana" w:hAnsi="Verdana"/>
          <w:sz w:val="20"/>
          <w:szCs w:val="20"/>
        </w:rPr>
        <w:t xml:space="preserve"> владельце;</w:t>
      </w:r>
    </w:p>
    <w:p w14:paraId="3D8E552E" w14:textId="1C2BEB9E" w:rsidR="006317F1" w:rsidRPr="007E2501" w:rsidRDefault="006317F1" w:rsidP="006263BB">
      <w:pPr>
        <w:pStyle w:val="ae"/>
        <w:numPr>
          <w:ilvl w:val="2"/>
          <w:numId w:val="32"/>
        </w:numPr>
        <w:jc w:val="both"/>
        <w:rPr>
          <w:rFonts w:ascii="Verdana" w:hAnsi="Verdana"/>
          <w:sz w:val="20"/>
          <w:szCs w:val="20"/>
        </w:rPr>
      </w:pPr>
      <w:r w:rsidRPr="007E2501">
        <w:rPr>
          <w:rFonts w:ascii="Verdana" w:hAnsi="Verdana"/>
          <w:sz w:val="20"/>
          <w:szCs w:val="20"/>
        </w:rPr>
        <w:t>при установлении сведений в соответствии с подпунктами 1 и 5 пункта 1 статьи 7.</w:t>
      </w:r>
      <w:r w:rsidR="006263BB" w:rsidRPr="007E2501">
        <w:rPr>
          <w:rFonts w:ascii="Verdana" w:hAnsi="Verdana"/>
          <w:sz w:val="20"/>
          <w:szCs w:val="20"/>
        </w:rPr>
        <w:t>3 Федерального закона №115- ФЗ;</w:t>
      </w:r>
    </w:p>
    <w:p w14:paraId="151F2EB7" w14:textId="2F4F3DA5" w:rsidR="004F38DE" w:rsidRPr="007E2501" w:rsidRDefault="004F38DE" w:rsidP="006263BB">
      <w:pPr>
        <w:pStyle w:val="ae"/>
        <w:numPr>
          <w:ilvl w:val="2"/>
          <w:numId w:val="32"/>
        </w:numPr>
        <w:jc w:val="both"/>
        <w:rPr>
          <w:rFonts w:ascii="Verdana" w:hAnsi="Verdana"/>
          <w:sz w:val="20"/>
          <w:szCs w:val="20"/>
        </w:rPr>
      </w:pPr>
      <w:r w:rsidRPr="007E2501">
        <w:rPr>
          <w:rFonts w:ascii="Verdana" w:hAnsi="Verdana"/>
          <w:sz w:val="20"/>
          <w:szCs w:val="20"/>
        </w:rPr>
        <w:t>для выявления среди физических лиц, находящихся на обслуживании или принимаемых на обслуживание ИПДЛ, ДЛПМО, РПДЛ;</w:t>
      </w:r>
    </w:p>
    <w:p w14:paraId="587CB8EF" w14:textId="138B03ED" w:rsidR="004F38DE" w:rsidRDefault="004F38DE" w:rsidP="006263BB">
      <w:pPr>
        <w:pStyle w:val="ae"/>
        <w:numPr>
          <w:ilvl w:val="2"/>
          <w:numId w:val="32"/>
        </w:numPr>
        <w:jc w:val="both"/>
        <w:rPr>
          <w:rFonts w:ascii="Verdana" w:hAnsi="Verdana"/>
          <w:sz w:val="20"/>
          <w:szCs w:val="20"/>
        </w:rPr>
      </w:pPr>
      <w:r w:rsidRPr="007E2501">
        <w:rPr>
          <w:rFonts w:ascii="Verdana" w:hAnsi="Verdana"/>
          <w:sz w:val="20"/>
          <w:szCs w:val="20"/>
        </w:rPr>
        <w:t xml:space="preserve">для </w:t>
      </w:r>
      <w:proofErr w:type="spellStart"/>
      <w:r w:rsidRPr="007E2501">
        <w:rPr>
          <w:rFonts w:ascii="Verdana" w:hAnsi="Verdana"/>
          <w:sz w:val="20"/>
          <w:szCs w:val="20"/>
        </w:rPr>
        <w:t>уделения</w:t>
      </w:r>
      <w:proofErr w:type="spellEnd"/>
      <w:r w:rsidRPr="007E2501">
        <w:rPr>
          <w:rFonts w:ascii="Verdana" w:hAnsi="Verdana"/>
          <w:sz w:val="20"/>
          <w:szCs w:val="20"/>
        </w:rPr>
        <w:t xml:space="preserve"> повышенного внимание операциям с денежными средствами или иным имуществом, осуществляемым находящимися на обслуживании в организации, осуществляющей операции с денежными средствами или иным имуществом, ИПДЛ, их супругами, близкими родственниками (родственниками по прямой восходящей и нисходящей линии (родителями и детьми, дедушкой, бабушкой и внуками), полнородными и </w:t>
      </w:r>
      <w:proofErr w:type="spellStart"/>
      <w:r w:rsidRPr="007E2501">
        <w:rPr>
          <w:rFonts w:ascii="Verdana" w:hAnsi="Verdana"/>
          <w:sz w:val="20"/>
          <w:szCs w:val="20"/>
        </w:rPr>
        <w:t>неполнородными</w:t>
      </w:r>
      <w:proofErr w:type="spellEnd"/>
      <w:r w:rsidRPr="007E2501">
        <w:rPr>
          <w:rFonts w:ascii="Verdana" w:hAnsi="Verdana"/>
          <w:sz w:val="20"/>
          <w:szCs w:val="20"/>
        </w:rPr>
        <w:t xml:space="preserve"> (имеющими общих отца или мать) братьями и сестрами, усыновителями и усыновленными) или от имени указанных лиц.</w:t>
      </w:r>
    </w:p>
    <w:p w14:paraId="572248E1" w14:textId="37A557A3" w:rsidR="00476F65" w:rsidRPr="00476F65" w:rsidRDefault="00476F65" w:rsidP="00476F65">
      <w:pPr>
        <w:ind w:left="720"/>
        <w:jc w:val="both"/>
        <w:rPr>
          <w:rFonts w:ascii="Verdana" w:hAnsi="Verdana"/>
          <w:sz w:val="20"/>
          <w:szCs w:val="20"/>
        </w:rPr>
      </w:pPr>
      <w:r>
        <w:rPr>
          <w:rFonts w:ascii="Verdana" w:hAnsi="Verdana"/>
          <w:sz w:val="20"/>
          <w:szCs w:val="20"/>
        </w:rPr>
        <w:t xml:space="preserve">Полученная в процессе обмена </w:t>
      </w:r>
      <w:r w:rsidR="0065018E">
        <w:rPr>
          <w:rFonts w:ascii="Verdana" w:hAnsi="Verdana"/>
          <w:sz w:val="20"/>
          <w:szCs w:val="20"/>
        </w:rPr>
        <w:t>идентификационная информация</w:t>
      </w:r>
      <w:r w:rsidR="0029052D">
        <w:rPr>
          <w:rFonts w:ascii="Verdana" w:hAnsi="Verdana"/>
          <w:sz w:val="20"/>
          <w:szCs w:val="20"/>
        </w:rPr>
        <w:t>,</w:t>
      </w:r>
      <w:r w:rsidR="0065018E">
        <w:rPr>
          <w:rFonts w:ascii="Verdana" w:hAnsi="Verdana"/>
          <w:sz w:val="20"/>
          <w:szCs w:val="20"/>
        </w:rPr>
        <w:t xml:space="preserve"> </w:t>
      </w:r>
      <w:r>
        <w:rPr>
          <w:rFonts w:ascii="Verdana" w:hAnsi="Verdana"/>
          <w:sz w:val="20"/>
          <w:szCs w:val="20"/>
        </w:rPr>
        <w:t xml:space="preserve">используется </w:t>
      </w:r>
      <w:r w:rsidR="006E1D90">
        <w:rPr>
          <w:rFonts w:ascii="Verdana" w:hAnsi="Verdana"/>
          <w:sz w:val="20"/>
          <w:szCs w:val="20"/>
        </w:rPr>
        <w:t>о</w:t>
      </w:r>
      <w:r>
        <w:rPr>
          <w:rFonts w:ascii="Verdana" w:hAnsi="Verdana"/>
          <w:sz w:val="20"/>
          <w:szCs w:val="20"/>
        </w:rPr>
        <w:t>рганизациями</w:t>
      </w:r>
      <w:r w:rsidR="00131702">
        <w:rPr>
          <w:rFonts w:ascii="Verdana" w:hAnsi="Verdana"/>
          <w:sz w:val="20"/>
          <w:szCs w:val="20"/>
        </w:rPr>
        <w:t xml:space="preserve"> участниками обмена</w:t>
      </w:r>
      <w:r>
        <w:rPr>
          <w:rFonts w:ascii="Verdana" w:hAnsi="Verdana"/>
          <w:sz w:val="20"/>
          <w:szCs w:val="20"/>
        </w:rPr>
        <w:t xml:space="preserve"> так же, как </w:t>
      </w:r>
      <w:r w:rsidR="00FC77E1">
        <w:rPr>
          <w:rFonts w:ascii="Verdana" w:hAnsi="Verdana"/>
          <w:sz w:val="20"/>
          <w:szCs w:val="20"/>
        </w:rPr>
        <w:t xml:space="preserve">идентификационная </w:t>
      </w:r>
      <w:r w:rsidR="0029052D">
        <w:rPr>
          <w:rFonts w:ascii="Verdana" w:hAnsi="Verdana"/>
          <w:sz w:val="20"/>
          <w:szCs w:val="20"/>
        </w:rPr>
        <w:t>информаци</w:t>
      </w:r>
      <w:r w:rsidR="00AC3D7F">
        <w:rPr>
          <w:rFonts w:ascii="Verdana" w:hAnsi="Verdana"/>
          <w:sz w:val="20"/>
          <w:szCs w:val="20"/>
        </w:rPr>
        <w:t>я</w:t>
      </w:r>
      <w:r w:rsidR="0029052D">
        <w:rPr>
          <w:rFonts w:ascii="Verdana" w:hAnsi="Verdana"/>
          <w:sz w:val="20"/>
          <w:szCs w:val="20"/>
        </w:rPr>
        <w:t xml:space="preserve"> и документы</w:t>
      </w:r>
      <w:r>
        <w:rPr>
          <w:rFonts w:ascii="Verdana" w:hAnsi="Verdana"/>
          <w:sz w:val="20"/>
          <w:szCs w:val="20"/>
        </w:rPr>
        <w:t>,</w:t>
      </w:r>
      <w:r w:rsidR="0029052D">
        <w:rPr>
          <w:rFonts w:ascii="Verdana" w:hAnsi="Verdana"/>
          <w:sz w:val="20"/>
          <w:szCs w:val="20"/>
        </w:rPr>
        <w:t xml:space="preserve"> полученные</w:t>
      </w:r>
      <w:r>
        <w:rPr>
          <w:rFonts w:ascii="Verdana" w:hAnsi="Verdana"/>
          <w:sz w:val="20"/>
          <w:szCs w:val="20"/>
        </w:rPr>
        <w:t xml:space="preserve"> от Клиента</w:t>
      </w:r>
      <w:r w:rsidR="00FC77E1">
        <w:rPr>
          <w:rFonts w:ascii="Verdana" w:hAnsi="Verdana"/>
          <w:sz w:val="20"/>
          <w:szCs w:val="20"/>
        </w:rPr>
        <w:t xml:space="preserve"> </w:t>
      </w:r>
      <w:r>
        <w:rPr>
          <w:rFonts w:ascii="Verdana" w:hAnsi="Verdana"/>
          <w:sz w:val="20"/>
          <w:szCs w:val="20"/>
        </w:rPr>
        <w:t xml:space="preserve">при </w:t>
      </w:r>
      <w:r w:rsidR="00AC3D7F">
        <w:rPr>
          <w:rFonts w:ascii="Verdana" w:hAnsi="Verdana"/>
          <w:sz w:val="20"/>
          <w:szCs w:val="20"/>
        </w:rPr>
        <w:t xml:space="preserve">его </w:t>
      </w:r>
      <w:r w:rsidR="00627706">
        <w:rPr>
          <w:rFonts w:ascii="Verdana" w:hAnsi="Verdana"/>
          <w:sz w:val="20"/>
          <w:szCs w:val="20"/>
        </w:rPr>
        <w:t>идентификации (</w:t>
      </w:r>
      <w:r w:rsidR="00FC77E1">
        <w:rPr>
          <w:rFonts w:ascii="Verdana" w:hAnsi="Verdana"/>
          <w:sz w:val="20"/>
          <w:szCs w:val="20"/>
        </w:rPr>
        <w:t>обновлении</w:t>
      </w:r>
      <w:r>
        <w:rPr>
          <w:rFonts w:ascii="Verdana" w:hAnsi="Verdana"/>
          <w:sz w:val="20"/>
          <w:szCs w:val="20"/>
        </w:rPr>
        <w:t xml:space="preserve"> сведений</w:t>
      </w:r>
      <w:r w:rsidR="00627706">
        <w:rPr>
          <w:rFonts w:ascii="Verdana" w:hAnsi="Verdana"/>
          <w:sz w:val="20"/>
          <w:szCs w:val="20"/>
        </w:rPr>
        <w:t>)</w:t>
      </w:r>
      <w:r>
        <w:rPr>
          <w:rFonts w:ascii="Verdana" w:hAnsi="Verdana"/>
          <w:sz w:val="20"/>
          <w:szCs w:val="20"/>
        </w:rPr>
        <w:t xml:space="preserve"> </w:t>
      </w:r>
      <w:r w:rsidR="0015193D">
        <w:rPr>
          <w:rFonts w:ascii="Verdana" w:hAnsi="Verdana"/>
          <w:sz w:val="20"/>
          <w:szCs w:val="20"/>
        </w:rPr>
        <w:t xml:space="preserve">согласно </w:t>
      </w:r>
      <w:r w:rsidR="000F4A71">
        <w:rPr>
          <w:rFonts w:ascii="Verdana" w:hAnsi="Verdana"/>
          <w:sz w:val="20"/>
          <w:szCs w:val="20"/>
        </w:rPr>
        <w:t>порядка,</w:t>
      </w:r>
      <w:r w:rsidR="0015193D">
        <w:rPr>
          <w:rFonts w:ascii="Verdana" w:hAnsi="Verdana"/>
          <w:sz w:val="20"/>
          <w:szCs w:val="20"/>
        </w:rPr>
        <w:t xml:space="preserve"> </w:t>
      </w:r>
      <w:r w:rsidR="00CA7F4B">
        <w:rPr>
          <w:rFonts w:ascii="Verdana" w:hAnsi="Verdana"/>
          <w:sz w:val="20"/>
          <w:szCs w:val="20"/>
        </w:rPr>
        <w:t>установленн</w:t>
      </w:r>
      <w:r w:rsidR="0015193D">
        <w:rPr>
          <w:rFonts w:ascii="Verdana" w:hAnsi="Verdana"/>
          <w:sz w:val="20"/>
          <w:szCs w:val="20"/>
        </w:rPr>
        <w:t>ого</w:t>
      </w:r>
      <w:r w:rsidR="006E1D90">
        <w:rPr>
          <w:rFonts w:ascii="Verdana" w:hAnsi="Verdana"/>
          <w:sz w:val="20"/>
          <w:szCs w:val="20"/>
        </w:rPr>
        <w:t xml:space="preserve"> в организации</w:t>
      </w:r>
      <w:r w:rsidR="00CA7F4B">
        <w:rPr>
          <w:rFonts w:ascii="Verdana" w:hAnsi="Verdana"/>
          <w:sz w:val="20"/>
          <w:szCs w:val="20"/>
        </w:rPr>
        <w:t xml:space="preserve"> действующими </w:t>
      </w:r>
      <w:r w:rsidR="00F94128">
        <w:rPr>
          <w:rFonts w:ascii="Verdana" w:hAnsi="Verdana"/>
          <w:sz w:val="20"/>
          <w:szCs w:val="20"/>
        </w:rPr>
        <w:t>ВНД.</w:t>
      </w:r>
      <w:r>
        <w:rPr>
          <w:rFonts w:ascii="Verdana" w:hAnsi="Verdana"/>
          <w:sz w:val="20"/>
          <w:szCs w:val="20"/>
        </w:rPr>
        <w:t xml:space="preserve"> </w:t>
      </w:r>
    </w:p>
    <w:p w14:paraId="1E477EBE" w14:textId="301CA839" w:rsidR="00AE6735" w:rsidRPr="007E2501" w:rsidRDefault="00D00657" w:rsidP="006263BB">
      <w:pPr>
        <w:pStyle w:val="ae"/>
        <w:numPr>
          <w:ilvl w:val="1"/>
          <w:numId w:val="30"/>
        </w:numPr>
        <w:jc w:val="both"/>
        <w:rPr>
          <w:rFonts w:ascii="Verdana" w:hAnsi="Verdana"/>
          <w:sz w:val="20"/>
          <w:szCs w:val="20"/>
        </w:rPr>
      </w:pPr>
      <w:r w:rsidRPr="007E2501">
        <w:rPr>
          <w:rFonts w:ascii="Verdana" w:hAnsi="Verdana"/>
          <w:sz w:val="20"/>
          <w:szCs w:val="20"/>
        </w:rPr>
        <w:t xml:space="preserve">В день получения идентификационной информации </w:t>
      </w:r>
      <w:r w:rsidR="00857985" w:rsidRPr="007E2501">
        <w:rPr>
          <w:rFonts w:ascii="Verdana" w:hAnsi="Verdana"/>
          <w:sz w:val="20"/>
          <w:szCs w:val="20"/>
        </w:rPr>
        <w:t>в целях,</w:t>
      </w:r>
      <w:r w:rsidRPr="007E2501">
        <w:rPr>
          <w:rFonts w:ascii="Verdana" w:hAnsi="Verdana"/>
          <w:sz w:val="20"/>
          <w:szCs w:val="20"/>
        </w:rPr>
        <w:t xml:space="preserve"> приведенных в пункте </w:t>
      </w:r>
      <w:r w:rsidR="00B51998" w:rsidRPr="007E2501">
        <w:rPr>
          <w:rFonts w:ascii="Verdana" w:hAnsi="Verdana"/>
          <w:sz w:val="20"/>
          <w:szCs w:val="20"/>
        </w:rPr>
        <w:t>4.1 настоящей Программы</w:t>
      </w:r>
      <w:r w:rsidR="00D33ADA">
        <w:rPr>
          <w:rFonts w:ascii="Verdana" w:hAnsi="Verdana"/>
          <w:sz w:val="20"/>
          <w:szCs w:val="20"/>
        </w:rPr>
        <w:t>,</w:t>
      </w:r>
      <w:r w:rsidRPr="007E2501">
        <w:rPr>
          <w:rFonts w:ascii="Verdana" w:hAnsi="Verdana"/>
          <w:sz w:val="20"/>
          <w:szCs w:val="20"/>
        </w:rPr>
        <w:t xml:space="preserve"> р</w:t>
      </w:r>
      <w:r w:rsidR="007C21B0" w:rsidRPr="007E2501">
        <w:rPr>
          <w:rFonts w:ascii="Verdana" w:hAnsi="Verdana"/>
          <w:sz w:val="20"/>
          <w:szCs w:val="20"/>
        </w:rPr>
        <w:t xml:space="preserve">аботник </w:t>
      </w:r>
      <w:r w:rsidR="00E95C94" w:rsidRPr="007E2501">
        <w:rPr>
          <w:rFonts w:ascii="Verdana" w:hAnsi="Verdana"/>
          <w:sz w:val="20"/>
          <w:szCs w:val="20"/>
        </w:rPr>
        <w:t>ответственны</w:t>
      </w:r>
      <w:r w:rsidR="00C37DAB" w:rsidRPr="007E2501">
        <w:rPr>
          <w:rFonts w:ascii="Verdana" w:hAnsi="Verdana"/>
          <w:sz w:val="20"/>
          <w:szCs w:val="20"/>
        </w:rPr>
        <w:t>й</w:t>
      </w:r>
      <w:r w:rsidR="00EC46E3" w:rsidRPr="007E2501">
        <w:rPr>
          <w:rFonts w:ascii="Verdana" w:hAnsi="Verdana"/>
          <w:sz w:val="20"/>
          <w:szCs w:val="20"/>
        </w:rPr>
        <w:t xml:space="preserve"> за проведение идентификации</w:t>
      </w:r>
      <w:r w:rsidR="0030705E" w:rsidRPr="007E2501">
        <w:rPr>
          <w:rFonts w:ascii="Verdana" w:hAnsi="Verdana"/>
          <w:sz w:val="20"/>
          <w:szCs w:val="20"/>
        </w:rPr>
        <w:t xml:space="preserve"> </w:t>
      </w:r>
      <w:r w:rsidR="006A198E" w:rsidRPr="007E2501">
        <w:rPr>
          <w:rFonts w:ascii="Verdana" w:hAnsi="Verdana"/>
          <w:sz w:val="20"/>
          <w:szCs w:val="20"/>
        </w:rPr>
        <w:t>К</w:t>
      </w:r>
      <w:r w:rsidR="0030705E" w:rsidRPr="007E2501">
        <w:rPr>
          <w:rFonts w:ascii="Verdana" w:hAnsi="Verdana"/>
          <w:sz w:val="20"/>
          <w:szCs w:val="20"/>
        </w:rPr>
        <w:t>лиент</w:t>
      </w:r>
      <w:r w:rsidR="00C37DAB" w:rsidRPr="007E2501">
        <w:rPr>
          <w:rFonts w:ascii="Verdana" w:hAnsi="Verdana"/>
          <w:sz w:val="20"/>
          <w:szCs w:val="20"/>
        </w:rPr>
        <w:t>а</w:t>
      </w:r>
      <w:r w:rsidR="00740501" w:rsidRPr="007E2501">
        <w:rPr>
          <w:rFonts w:ascii="Verdana" w:hAnsi="Verdana"/>
          <w:sz w:val="20"/>
          <w:szCs w:val="20"/>
        </w:rPr>
        <w:t xml:space="preserve"> </w:t>
      </w:r>
      <w:r w:rsidR="0030705E" w:rsidRPr="007E2501">
        <w:rPr>
          <w:rFonts w:ascii="Verdana" w:hAnsi="Verdana"/>
          <w:sz w:val="20"/>
          <w:szCs w:val="20"/>
        </w:rPr>
        <w:t xml:space="preserve">до </w:t>
      </w:r>
      <w:r w:rsidR="002F5F9C">
        <w:rPr>
          <w:rFonts w:ascii="Verdana" w:hAnsi="Verdana"/>
          <w:sz w:val="20"/>
          <w:szCs w:val="20"/>
        </w:rPr>
        <w:t>ее использования</w:t>
      </w:r>
      <w:r w:rsidR="002345E3">
        <w:rPr>
          <w:rFonts w:ascii="Verdana" w:hAnsi="Verdana"/>
          <w:sz w:val="20"/>
          <w:szCs w:val="20"/>
        </w:rPr>
        <w:t xml:space="preserve"> в </w:t>
      </w:r>
      <w:r w:rsidR="00CC1187">
        <w:rPr>
          <w:rFonts w:ascii="Verdana" w:hAnsi="Verdana"/>
          <w:sz w:val="20"/>
          <w:szCs w:val="20"/>
        </w:rPr>
        <w:t>работе</w:t>
      </w:r>
      <w:r w:rsidR="00135781">
        <w:rPr>
          <w:rFonts w:ascii="Verdana" w:hAnsi="Verdana"/>
          <w:sz w:val="20"/>
          <w:szCs w:val="20"/>
        </w:rPr>
        <w:t xml:space="preserve"> </w:t>
      </w:r>
      <w:r w:rsidR="00E2251A" w:rsidRPr="007E2501">
        <w:rPr>
          <w:rFonts w:ascii="Verdana" w:hAnsi="Verdana"/>
          <w:sz w:val="20"/>
          <w:szCs w:val="20"/>
        </w:rPr>
        <w:t xml:space="preserve">и </w:t>
      </w:r>
      <w:r w:rsidR="00437F4B">
        <w:rPr>
          <w:rFonts w:ascii="Verdana" w:hAnsi="Verdana"/>
          <w:sz w:val="20"/>
          <w:szCs w:val="20"/>
        </w:rPr>
        <w:t xml:space="preserve">размещения </w:t>
      </w:r>
      <w:r w:rsidR="00E2251A" w:rsidRPr="007E2501">
        <w:rPr>
          <w:rFonts w:ascii="Verdana" w:hAnsi="Verdana"/>
          <w:sz w:val="20"/>
          <w:szCs w:val="20"/>
        </w:rPr>
        <w:t>документов на хранение</w:t>
      </w:r>
      <w:r w:rsidRPr="007E2501">
        <w:rPr>
          <w:rFonts w:ascii="Verdana" w:hAnsi="Verdana"/>
          <w:sz w:val="20"/>
          <w:szCs w:val="20"/>
        </w:rPr>
        <w:t>,</w:t>
      </w:r>
      <w:r w:rsidR="00E95C94" w:rsidRPr="007E2501">
        <w:rPr>
          <w:rFonts w:ascii="Verdana" w:hAnsi="Verdana"/>
          <w:sz w:val="20"/>
          <w:szCs w:val="20"/>
        </w:rPr>
        <w:t xml:space="preserve"> обязан осуществить </w:t>
      </w:r>
      <w:r w:rsidRPr="007E2501">
        <w:rPr>
          <w:rFonts w:ascii="Verdana" w:hAnsi="Verdana"/>
          <w:sz w:val="20"/>
          <w:szCs w:val="20"/>
        </w:rPr>
        <w:t xml:space="preserve">ее </w:t>
      </w:r>
      <w:r w:rsidR="00E95C94" w:rsidRPr="007E2501">
        <w:rPr>
          <w:rFonts w:ascii="Verdana" w:hAnsi="Verdana"/>
          <w:sz w:val="20"/>
          <w:szCs w:val="20"/>
        </w:rPr>
        <w:t>проверку</w:t>
      </w:r>
      <w:r w:rsidR="00EC46E3" w:rsidRPr="007E2501">
        <w:rPr>
          <w:rFonts w:ascii="Verdana" w:hAnsi="Verdana"/>
          <w:sz w:val="20"/>
          <w:szCs w:val="20"/>
        </w:rPr>
        <w:t xml:space="preserve"> </w:t>
      </w:r>
      <w:r w:rsidR="00AE6735" w:rsidRPr="007E2501">
        <w:rPr>
          <w:rFonts w:ascii="Verdana" w:hAnsi="Verdana"/>
          <w:sz w:val="20"/>
          <w:szCs w:val="20"/>
        </w:rPr>
        <w:t xml:space="preserve">в зависимости от типа </w:t>
      </w:r>
      <w:r w:rsidR="00C37DAB" w:rsidRPr="007E2501">
        <w:rPr>
          <w:rFonts w:ascii="Verdana" w:hAnsi="Verdana"/>
          <w:sz w:val="20"/>
          <w:szCs w:val="20"/>
        </w:rPr>
        <w:t>К</w:t>
      </w:r>
      <w:r w:rsidR="00AE6735" w:rsidRPr="007E2501">
        <w:rPr>
          <w:rFonts w:ascii="Verdana" w:hAnsi="Verdana"/>
          <w:sz w:val="20"/>
          <w:szCs w:val="20"/>
        </w:rPr>
        <w:t>лиента и типа проверяемых данных</w:t>
      </w:r>
      <w:r w:rsidR="00C209F5" w:rsidRPr="007E2501">
        <w:rPr>
          <w:rFonts w:ascii="Verdana" w:hAnsi="Verdana"/>
          <w:sz w:val="20"/>
          <w:szCs w:val="20"/>
        </w:rPr>
        <w:t xml:space="preserve">, </w:t>
      </w:r>
      <w:r w:rsidR="00AE6735" w:rsidRPr="007E2501">
        <w:rPr>
          <w:rFonts w:ascii="Verdana" w:hAnsi="Verdana"/>
          <w:sz w:val="20"/>
          <w:szCs w:val="20"/>
        </w:rPr>
        <w:t>по средствам использования следующих информационных ресурсов:</w:t>
      </w:r>
    </w:p>
    <w:p w14:paraId="2A4A7205" w14:textId="2147BEE1" w:rsidR="00AD62D6" w:rsidRPr="007E2501" w:rsidRDefault="000423FB" w:rsidP="006263BB">
      <w:pPr>
        <w:pStyle w:val="ae"/>
        <w:numPr>
          <w:ilvl w:val="2"/>
          <w:numId w:val="33"/>
        </w:numPr>
        <w:jc w:val="both"/>
        <w:rPr>
          <w:rFonts w:ascii="Verdana" w:hAnsi="Verdana"/>
          <w:sz w:val="20"/>
          <w:szCs w:val="20"/>
        </w:rPr>
      </w:pPr>
      <w:r w:rsidRPr="007E2501">
        <w:rPr>
          <w:rFonts w:ascii="Verdana" w:hAnsi="Verdana"/>
          <w:sz w:val="20"/>
          <w:szCs w:val="20"/>
        </w:rPr>
        <w:t>Для получения</w:t>
      </w:r>
      <w:r w:rsidR="00AD62D6" w:rsidRPr="007E2501">
        <w:rPr>
          <w:rFonts w:ascii="Verdana" w:hAnsi="Verdana"/>
          <w:sz w:val="20"/>
          <w:szCs w:val="20"/>
        </w:rPr>
        <w:t xml:space="preserve"> выписки из ЕГРЮЛ/ ЕГРИП на сайте ФНС России </w:t>
      </w:r>
      <w:hyperlink r:id="rId16" w:history="1">
        <w:r w:rsidRPr="007E2501">
          <w:rPr>
            <w:rStyle w:val="aff5"/>
            <w:rFonts w:ascii="Verdana" w:hAnsi="Verdana"/>
            <w:color w:val="auto"/>
            <w:sz w:val="20"/>
            <w:szCs w:val="20"/>
          </w:rPr>
          <w:t>http://egrul.nalog.ru</w:t>
        </w:r>
      </w:hyperlink>
      <w:r w:rsidRPr="007E2501">
        <w:rPr>
          <w:rFonts w:ascii="Verdana" w:hAnsi="Verdana"/>
          <w:sz w:val="20"/>
          <w:szCs w:val="20"/>
        </w:rPr>
        <w:t xml:space="preserve">  либо  </w:t>
      </w:r>
      <w:hyperlink r:id="rId17" w:history="1">
        <w:r w:rsidR="00AD62D6" w:rsidRPr="007E2501">
          <w:rPr>
            <w:rStyle w:val="aff5"/>
            <w:rFonts w:ascii="Verdana" w:hAnsi="Verdana"/>
            <w:color w:val="auto"/>
            <w:sz w:val="20"/>
            <w:szCs w:val="20"/>
          </w:rPr>
          <w:t>https://service.nalog.ru/vyp/</w:t>
        </w:r>
      </w:hyperlink>
      <w:r w:rsidR="00C209F5" w:rsidRPr="007E2501">
        <w:rPr>
          <w:rFonts w:ascii="Verdana" w:hAnsi="Verdana"/>
          <w:sz w:val="20"/>
          <w:szCs w:val="20"/>
        </w:rPr>
        <w:t xml:space="preserve"> либо </w:t>
      </w:r>
      <w:hyperlink r:id="rId18" w:history="1">
        <w:r w:rsidR="00C209F5" w:rsidRPr="007E2501">
          <w:rPr>
            <w:rStyle w:val="aff5"/>
            <w:rFonts w:ascii="Verdana" w:hAnsi="Verdana"/>
            <w:color w:val="auto"/>
            <w:sz w:val="20"/>
            <w:szCs w:val="20"/>
          </w:rPr>
          <w:t>https://egrul.nalog.ru/index.html</w:t>
        </w:r>
      </w:hyperlink>
      <w:r w:rsidR="00C209F5" w:rsidRPr="007E2501">
        <w:rPr>
          <w:rFonts w:ascii="Verdana" w:hAnsi="Verdana"/>
          <w:sz w:val="20"/>
          <w:szCs w:val="20"/>
        </w:rPr>
        <w:t>,</w:t>
      </w:r>
    </w:p>
    <w:p w14:paraId="7C766F98" w14:textId="69EC8B78" w:rsidR="000423FB" w:rsidRPr="007E2501" w:rsidRDefault="000423FB" w:rsidP="006263BB">
      <w:pPr>
        <w:pStyle w:val="ae"/>
        <w:numPr>
          <w:ilvl w:val="2"/>
          <w:numId w:val="33"/>
        </w:numPr>
        <w:jc w:val="both"/>
        <w:rPr>
          <w:rFonts w:ascii="Verdana" w:hAnsi="Verdana"/>
          <w:sz w:val="20"/>
          <w:szCs w:val="20"/>
        </w:rPr>
      </w:pPr>
      <w:r w:rsidRPr="007E2501">
        <w:rPr>
          <w:rFonts w:ascii="Verdana" w:hAnsi="Verdana"/>
          <w:sz w:val="20"/>
          <w:szCs w:val="20"/>
        </w:rPr>
        <w:lastRenderedPageBreak/>
        <w:t>иные данные ФНС России, размещаемые на официальном сайте (</w:t>
      </w:r>
      <w:hyperlink r:id="rId19" w:history="1">
        <w:r w:rsidRPr="007E2501">
          <w:rPr>
            <w:rStyle w:val="aff5"/>
            <w:rFonts w:ascii="Verdana" w:hAnsi="Verdana"/>
            <w:color w:val="auto"/>
            <w:sz w:val="20"/>
            <w:szCs w:val="20"/>
          </w:rPr>
          <w:t>www.nalog.ru</w:t>
        </w:r>
      </w:hyperlink>
      <w:r w:rsidRPr="007E2501">
        <w:rPr>
          <w:rFonts w:ascii="Verdana" w:hAnsi="Verdana"/>
          <w:sz w:val="20"/>
          <w:szCs w:val="20"/>
        </w:rPr>
        <w:t>);</w:t>
      </w:r>
    </w:p>
    <w:p w14:paraId="0C9C010D" w14:textId="2CBE466C" w:rsidR="00CA1A34" w:rsidRPr="007E2501" w:rsidRDefault="00CA17DE" w:rsidP="006263BB">
      <w:pPr>
        <w:pStyle w:val="ae"/>
        <w:numPr>
          <w:ilvl w:val="2"/>
          <w:numId w:val="33"/>
        </w:numPr>
        <w:jc w:val="both"/>
        <w:rPr>
          <w:rFonts w:ascii="Verdana" w:hAnsi="Verdana"/>
          <w:sz w:val="20"/>
          <w:szCs w:val="20"/>
        </w:rPr>
      </w:pPr>
      <w:r w:rsidRPr="007E2501">
        <w:rPr>
          <w:rFonts w:ascii="Verdana" w:hAnsi="Verdana"/>
          <w:sz w:val="20"/>
          <w:szCs w:val="20"/>
        </w:rPr>
        <w:t>сведения</w:t>
      </w:r>
      <w:r w:rsidR="000423FB" w:rsidRPr="007E2501">
        <w:rPr>
          <w:rFonts w:ascii="Verdana" w:hAnsi="Verdana"/>
          <w:sz w:val="20"/>
          <w:szCs w:val="20"/>
        </w:rPr>
        <w:t xml:space="preserve"> о </w:t>
      </w:r>
      <w:r w:rsidR="00CA1A34" w:rsidRPr="007E2501">
        <w:rPr>
          <w:rFonts w:ascii="Verdana" w:hAnsi="Verdana"/>
          <w:sz w:val="20"/>
          <w:szCs w:val="20"/>
        </w:rPr>
        <w:t>действительност</w:t>
      </w:r>
      <w:r w:rsidR="000423FB" w:rsidRPr="007E2501">
        <w:rPr>
          <w:rFonts w:ascii="Verdana" w:hAnsi="Verdana"/>
          <w:sz w:val="20"/>
          <w:szCs w:val="20"/>
        </w:rPr>
        <w:t>и</w:t>
      </w:r>
      <w:r w:rsidR="00CA1A34" w:rsidRPr="007E2501">
        <w:rPr>
          <w:rFonts w:ascii="Verdana" w:hAnsi="Verdana"/>
          <w:sz w:val="20"/>
          <w:szCs w:val="20"/>
        </w:rPr>
        <w:t xml:space="preserve"> паспортов граждан РФ (с использованием информационного сервиса Федеральной Миграционной Службы российской</w:t>
      </w:r>
      <w:r w:rsidR="00C209F5" w:rsidRPr="007E2501">
        <w:rPr>
          <w:rFonts w:ascii="Verdana" w:hAnsi="Verdana"/>
          <w:sz w:val="20"/>
          <w:szCs w:val="20"/>
        </w:rPr>
        <w:t>,</w:t>
      </w:r>
      <w:r w:rsidR="00CA1A34" w:rsidRPr="007E2501">
        <w:rPr>
          <w:rFonts w:ascii="Verdana" w:hAnsi="Verdana"/>
          <w:sz w:val="20"/>
          <w:szCs w:val="20"/>
        </w:rPr>
        <w:t xml:space="preserve"> Федерации по ссылке: </w:t>
      </w:r>
      <w:hyperlink r:id="rId20" w:history="1">
        <w:r w:rsidR="00CA1A34" w:rsidRPr="007E2501">
          <w:rPr>
            <w:rStyle w:val="aff5"/>
            <w:rFonts w:ascii="Verdana" w:hAnsi="Verdana"/>
            <w:color w:val="auto"/>
            <w:sz w:val="20"/>
            <w:szCs w:val="20"/>
          </w:rPr>
          <w:t>http://services.fms.gov.ru/info-service.htm?sid=2000</w:t>
        </w:r>
      </w:hyperlink>
      <w:r w:rsidR="006263BB" w:rsidRPr="007E2501">
        <w:rPr>
          <w:rFonts w:ascii="Verdana" w:hAnsi="Verdana"/>
          <w:sz w:val="20"/>
          <w:szCs w:val="20"/>
        </w:rPr>
        <w:t>;</w:t>
      </w:r>
    </w:p>
    <w:p w14:paraId="69E5BFBF" w14:textId="6C9DDA0C" w:rsidR="00C209F5" w:rsidRPr="007E2501" w:rsidRDefault="00C209F5" w:rsidP="006263BB">
      <w:pPr>
        <w:pStyle w:val="ae"/>
        <w:numPr>
          <w:ilvl w:val="2"/>
          <w:numId w:val="33"/>
        </w:numPr>
        <w:jc w:val="both"/>
        <w:rPr>
          <w:rFonts w:ascii="Verdana" w:hAnsi="Verdana"/>
          <w:sz w:val="20"/>
          <w:szCs w:val="20"/>
        </w:rPr>
      </w:pPr>
      <w:r w:rsidRPr="007E2501">
        <w:rPr>
          <w:rFonts w:ascii="Verdana" w:hAnsi="Verdana"/>
          <w:sz w:val="20"/>
          <w:szCs w:val="20"/>
        </w:rPr>
        <w:t>ОКОПФ и прочие</w:t>
      </w:r>
      <w:r w:rsidR="00CA17DE" w:rsidRPr="007E2501">
        <w:rPr>
          <w:rFonts w:ascii="Verdana" w:hAnsi="Verdana"/>
          <w:sz w:val="20"/>
          <w:szCs w:val="20"/>
        </w:rPr>
        <w:t xml:space="preserve"> коды</w:t>
      </w:r>
      <w:r w:rsidRPr="007E2501">
        <w:rPr>
          <w:rFonts w:ascii="Verdana" w:hAnsi="Verdana"/>
          <w:sz w:val="20"/>
          <w:szCs w:val="20"/>
        </w:rPr>
        <w:tab/>
      </w:r>
      <w:hyperlink r:id="rId21" w:anchor="!/gs/statistic-codes" w:history="1">
        <w:r w:rsidRPr="007E2501">
          <w:rPr>
            <w:rStyle w:val="aff5"/>
            <w:rFonts w:ascii="Verdana" w:hAnsi="Verdana"/>
            <w:color w:val="auto"/>
            <w:sz w:val="20"/>
            <w:szCs w:val="20"/>
          </w:rPr>
          <w:t>https://websbor.gks.ru/webstat/#!/gs/statistic-codes</w:t>
        </w:r>
      </w:hyperlink>
      <w:r w:rsidRPr="007E2501">
        <w:rPr>
          <w:rFonts w:ascii="Verdana" w:hAnsi="Verdana"/>
          <w:sz w:val="20"/>
          <w:szCs w:val="20"/>
        </w:rPr>
        <w:t xml:space="preserve"> </w:t>
      </w:r>
      <w:r w:rsidR="006263BB" w:rsidRPr="007E2501">
        <w:rPr>
          <w:rFonts w:ascii="Verdana" w:hAnsi="Verdana"/>
          <w:sz w:val="20"/>
          <w:szCs w:val="20"/>
        </w:rPr>
        <w:t>;</w:t>
      </w:r>
    </w:p>
    <w:p w14:paraId="2DF9E5D1" w14:textId="27B0FA7F" w:rsidR="00C209F5" w:rsidRPr="007E2501" w:rsidRDefault="00C209F5" w:rsidP="006263BB">
      <w:pPr>
        <w:pStyle w:val="ae"/>
        <w:numPr>
          <w:ilvl w:val="2"/>
          <w:numId w:val="33"/>
        </w:numPr>
        <w:jc w:val="both"/>
        <w:rPr>
          <w:rFonts w:ascii="Verdana" w:hAnsi="Verdana"/>
          <w:sz w:val="20"/>
          <w:szCs w:val="20"/>
        </w:rPr>
      </w:pPr>
      <w:r w:rsidRPr="007E2501">
        <w:rPr>
          <w:rFonts w:ascii="Verdana" w:hAnsi="Verdana"/>
          <w:sz w:val="20"/>
          <w:szCs w:val="20"/>
        </w:rPr>
        <w:t>КЛАДР адресов</w:t>
      </w:r>
      <w:r w:rsidRPr="007E2501">
        <w:rPr>
          <w:rFonts w:ascii="Verdana" w:hAnsi="Verdana"/>
          <w:sz w:val="20"/>
          <w:szCs w:val="20"/>
        </w:rPr>
        <w:tab/>
      </w:r>
      <w:hyperlink r:id="rId22" w:history="1">
        <w:r w:rsidRPr="007E2501">
          <w:rPr>
            <w:rStyle w:val="aff5"/>
            <w:rFonts w:ascii="Verdana" w:hAnsi="Verdana"/>
            <w:color w:val="auto"/>
            <w:sz w:val="20"/>
            <w:szCs w:val="20"/>
          </w:rPr>
          <w:t>https://kladr-rf.ru/</w:t>
        </w:r>
      </w:hyperlink>
      <w:r w:rsidRPr="007E2501">
        <w:rPr>
          <w:rFonts w:ascii="Verdana" w:hAnsi="Verdana"/>
          <w:sz w:val="20"/>
          <w:szCs w:val="20"/>
        </w:rPr>
        <w:t xml:space="preserve"> </w:t>
      </w:r>
      <w:r w:rsidR="006263BB" w:rsidRPr="007E2501">
        <w:rPr>
          <w:rFonts w:ascii="Verdana" w:hAnsi="Verdana"/>
          <w:sz w:val="20"/>
          <w:szCs w:val="20"/>
        </w:rPr>
        <w:t>;</w:t>
      </w:r>
    </w:p>
    <w:p w14:paraId="2782839D" w14:textId="539C14AC" w:rsidR="00C209F5" w:rsidRPr="007E2501" w:rsidRDefault="00C209F5" w:rsidP="006263BB">
      <w:pPr>
        <w:pStyle w:val="ae"/>
        <w:numPr>
          <w:ilvl w:val="2"/>
          <w:numId w:val="33"/>
        </w:numPr>
        <w:jc w:val="both"/>
        <w:rPr>
          <w:rFonts w:ascii="Verdana" w:hAnsi="Verdana"/>
          <w:sz w:val="20"/>
          <w:szCs w:val="20"/>
        </w:rPr>
      </w:pPr>
      <w:r w:rsidRPr="007E2501">
        <w:rPr>
          <w:rFonts w:ascii="Verdana" w:hAnsi="Verdana"/>
          <w:sz w:val="20"/>
          <w:szCs w:val="20"/>
        </w:rPr>
        <w:t>ИНН ФЛ</w:t>
      </w:r>
      <w:r w:rsidRPr="007E2501">
        <w:rPr>
          <w:rFonts w:ascii="Verdana" w:hAnsi="Verdana"/>
          <w:sz w:val="20"/>
          <w:szCs w:val="20"/>
        </w:rPr>
        <w:tab/>
      </w:r>
      <w:r w:rsidRPr="007E2501">
        <w:rPr>
          <w:rFonts w:ascii="Verdana" w:hAnsi="Verdana"/>
          <w:sz w:val="20"/>
          <w:szCs w:val="20"/>
        </w:rPr>
        <w:tab/>
      </w:r>
      <w:hyperlink r:id="rId23" w:history="1">
        <w:r w:rsidRPr="007E2501">
          <w:rPr>
            <w:rStyle w:val="aff5"/>
            <w:rFonts w:ascii="Verdana" w:hAnsi="Verdana"/>
            <w:color w:val="auto"/>
            <w:sz w:val="20"/>
            <w:szCs w:val="20"/>
          </w:rPr>
          <w:t>https://service.nalog.ru/static/personal-data.html?svc=inn&amp;from=%2Finn.do</w:t>
        </w:r>
      </w:hyperlink>
      <w:r w:rsidR="006263BB" w:rsidRPr="007E2501">
        <w:rPr>
          <w:rFonts w:ascii="Verdana" w:hAnsi="Verdana"/>
          <w:sz w:val="20"/>
          <w:szCs w:val="20"/>
        </w:rPr>
        <w:t>;</w:t>
      </w:r>
    </w:p>
    <w:p w14:paraId="25BF2A6F" w14:textId="5D80F53D" w:rsidR="00AE6735" w:rsidRPr="007E2501" w:rsidRDefault="00AE6735" w:rsidP="006263BB">
      <w:pPr>
        <w:pStyle w:val="ae"/>
        <w:numPr>
          <w:ilvl w:val="2"/>
          <w:numId w:val="33"/>
        </w:numPr>
        <w:jc w:val="both"/>
        <w:rPr>
          <w:rFonts w:ascii="Verdana" w:hAnsi="Verdana"/>
          <w:sz w:val="20"/>
          <w:szCs w:val="20"/>
        </w:rPr>
      </w:pPr>
      <w:r w:rsidRPr="007E2501">
        <w:rPr>
          <w:rFonts w:ascii="Verdana" w:hAnsi="Verdana"/>
          <w:sz w:val="20"/>
          <w:szCs w:val="20"/>
        </w:rPr>
        <w:t>данные официального сайта Росстата (</w:t>
      </w:r>
      <w:hyperlink r:id="rId24" w:history="1">
        <w:r w:rsidRPr="007E2501">
          <w:rPr>
            <w:rStyle w:val="aff5"/>
            <w:rFonts w:ascii="Verdana" w:hAnsi="Verdana"/>
            <w:color w:val="auto"/>
            <w:sz w:val="20"/>
            <w:szCs w:val="20"/>
          </w:rPr>
          <w:t>www.gmcgks.ru/webstatreg</w:t>
        </w:r>
      </w:hyperlink>
      <w:r w:rsidRPr="007E2501">
        <w:rPr>
          <w:rFonts w:ascii="Verdana" w:hAnsi="Verdana"/>
          <w:sz w:val="20"/>
          <w:szCs w:val="20"/>
        </w:rPr>
        <w:t>) – при наличии необходимости;</w:t>
      </w:r>
    </w:p>
    <w:p w14:paraId="31CB9F98" w14:textId="386243DD" w:rsidR="00AE6735" w:rsidRPr="007E2501" w:rsidRDefault="006263BB" w:rsidP="006263BB">
      <w:pPr>
        <w:pStyle w:val="ae"/>
        <w:numPr>
          <w:ilvl w:val="2"/>
          <w:numId w:val="33"/>
        </w:numPr>
        <w:jc w:val="both"/>
        <w:rPr>
          <w:rFonts w:ascii="Verdana" w:hAnsi="Verdana"/>
          <w:sz w:val="20"/>
          <w:szCs w:val="20"/>
        </w:rPr>
      </w:pPr>
      <w:r w:rsidRPr="007E2501">
        <w:rPr>
          <w:rFonts w:ascii="Verdana" w:hAnsi="Verdana"/>
          <w:sz w:val="20"/>
          <w:szCs w:val="20"/>
        </w:rPr>
        <w:t>с</w:t>
      </w:r>
      <w:r w:rsidR="00AE6735" w:rsidRPr="007E2501">
        <w:rPr>
          <w:rFonts w:ascii="Verdana" w:hAnsi="Verdana"/>
          <w:sz w:val="20"/>
          <w:szCs w:val="20"/>
        </w:rPr>
        <w:t xml:space="preserve">пециализированные реестры </w:t>
      </w:r>
      <w:proofErr w:type="spellStart"/>
      <w:r w:rsidR="00AE6735" w:rsidRPr="007E2501">
        <w:rPr>
          <w:rFonts w:ascii="Verdana" w:hAnsi="Verdana"/>
          <w:sz w:val="20"/>
          <w:szCs w:val="20"/>
        </w:rPr>
        <w:t>некредитных</w:t>
      </w:r>
      <w:proofErr w:type="spellEnd"/>
      <w:r w:rsidR="00AE6735" w:rsidRPr="007E2501">
        <w:rPr>
          <w:rFonts w:ascii="Verdana" w:hAnsi="Verdana"/>
          <w:sz w:val="20"/>
          <w:szCs w:val="20"/>
        </w:rPr>
        <w:t xml:space="preserve"> финансовых организаций, размещенные на официальном сайте Банка России в сети «Интернет» (</w:t>
      </w:r>
      <w:hyperlink r:id="rId25" w:history="1">
        <w:r w:rsidR="00AE6735" w:rsidRPr="007E2501">
          <w:rPr>
            <w:rStyle w:val="aff5"/>
            <w:rFonts w:ascii="Verdana" w:hAnsi="Verdana"/>
            <w:color w:val="auto"/>
            <w:sz w:val="20"/>
            <w:szCs w:val="20"/>
          </w:rPr>
          <w:t>www.cbr.ru</w:t>
        </w:r>
      </w:hyperlink>
      <w:r w:rsidR="00AE6735" w:rsidRPr="007E2501">
        <w:rPr>
          <w:rFonts w:ascii="Verdana" w:hAnsi="Verdana"/>
          <w:sz w:val="20"/>
          <w:szCs w:val="20"/>
        </w:rPr>
        <w:t>) для соответствующих категорий клиентов;</w:t>
      </w:r>
    </w:p>
    <w:p w14:paraId="1FC0D5B7" w14:textId="055D1215" w:rsidR="00506C81" w:rsidRPr="007E2501" w:rsidRDefault="00506C81" w:rsidP="00D81CC4">
      <w:pPr>
        <w:pStyle w:val="ae"/>
        <w:numPr>
          <w:ilvl w:val="2"/>
          <w:numId w:val="33"/>
        </w:numPr>
        <w:ind w:left="1296"/>
        <w:jc w:val="both"/>
        <w:rPr>
          <w:rFonts w:ascii="Verdana" w:hAnsi="Verdana"/>
          <w:sz w:val="20"/>
          <w:szCs w:val="20"/>
        </w:rPr>
      </w:pPr>
      <w:r w:rsidRPr="007E2501">
        <w:rPr>
          <w:rFonts w:ascii="Verdana" w:hAnsi="Verdana"/>
          <w:sz w:val="20"/>
          <w:szCs w:val="20"/>
        </w:rPr>
        <w:t>наличи</w:t>
      </w:r>
      <w:r w:rsidR="00B642B0" w:rsidRPr="007E2501">
        <w:rPr>
          <w:rFonts w:ascii="Verdana" w:hAnsi="Verdana"/>
          <w:sz w:val="20"/>
          <w:szCs w:val="20"/>
        </w:rPr>
        <w:t>е</w:t>
      </w:r>
      <w:r w:rsidRPr="007E2501">
        <w:rPr>
          <w:rFonts w:ascii="Verdana" w:hAnsi="Verdana"/>
          <w:sz w:val="20"/>
          <w:szCs w:val="20"/>
        </w:rPr>
        <w:t xml:space="preserve"> действующих решений налоговых органов о приостановлении операций по счетам Клиента </w:t>
      </w:r>
      <w:hyperlink r:id="rId26" w:history="1">
        <w:r w:rsidRPr="007E2501">
          <w:rPr>
            <w:rStyle w:val="aff5"/>
            <w:rFonts w:ascii="Verdana" w:hAnsi="Verdana"/>
            <w:color w:val="auto"/>
            <w:sz w:val="20"/>
            <w:szCs w:val="20"/>
          </w:rPr>
          <w:t>https://service.nalog.ru/bi.do;jsessionid=0539921D0E5DD8C8EBE12A8121050824</w:t>
        </w:r>
      </w:hyperlink>
      <w:r w:rsidRPr="007E2501">
        <w:rPr>
          <w:rFonts w:ascii="Verdana" w:hAnsi="Verdana"/>
          <w:sz w:val="20"/>
          <w:szCs w:val="20"/>
        </w:rPr>
        <w:t>.</w:t>
      </w:r>
    </w:p>
    <w:p w14:paraId="48415BD5" w14:textId="512FB2B4" w:rsidR="009D767F" w:rsidRPr="007E2501" w:rsidRDefault="009D767F" w:rsidP="00D81CC4">
      <w:pPr>
        <w:pStyle w:val="ae"/>
        <w:numPr>
          <w:ilvl w:val="2"/>
          <w:numId w:val="34"/>
        </w:numPr>
        <w:jc w:val="both"/>
        <w:rPr>
          <w:rFonts w:ascii="Verdana" w:hAnsi="Verdana"/>
          <w:sz w:val="20"/>
          <w:szCs w:val="20"/>
        </w:rPr>
      </w:pPr>
      <w:r w:rsidRPr="007E2501">
        <w:rPr>
          <w:rFonts w:ascii="Verdana" w:hAnsi="Verdana"/>
          <w:sz w:val="20"/>
          <w:szCs w:val="20"/>
        </w:rPr>
        <w:t>проводит анализ сведений в отношении состава собственников, включая всю цепочку собственников до конечного владельца с долей собственности от 1 (Одного) процента, определяя доли конечных владельцев - физических лиц более 25 (Двадцати пяти) процентов с учетом особенностей указанных в Технологической карте по открытию счетов;</w:t>
      </w:r>
    </w:p>
    <w:p w14:paraId="2DE783E6" w14:textId="3C274042" w:rsidR="00634781" w:rsidRPr="007E2501" w:rsidRDefault="00634781" w:rsidP="00A448AB">
      <w:pPr>
        <w:pStyle w:val="ae"/>
        <w:numPr>
          <w:ilvl w:val="2"/>
          <w:numId w:val="34"/>
        </w:numPr>
        <w:jc w:val="both"/>
        <w:rPr>
          <w:rFonts w:ascii="Verdana" w:hAnsi="Verdana"/>
          <w:sz w:val="20"/>
          <w:szCs w:val="20"/>
        </w:rPr>
      </w:pPr>
      <w:r w:rsidRPr="007E2501">
        <w:rPr>
          <w:rFonts w:ascii="Verdana" w:hAnsi="Verdana"/>
          <w:sz w:val="20"/>
          <w:szCs w:val="20"/>
        </w:rPr>
        <w:t xml:space="preserve">информационный ресурс СПАРК ЗАО «Интерфакс» для проверки информации о </w:t>
      </w:r>
      <w:proofErr w:type="spellStart"/>
      <w:r w:rsidRPr="007E2501">
        <w:rPr>
          <w:rFonts w:ascii="Verdana" w:hAnsi="Verdana"/>
          <w:sz w:val="20"/>
          <w:szCs w:val="20"/>
        </w:rPr>
        <w:t>бенефициарном</w:t>
      </w:r>
      <w:proofErr w:type="spellEnd"/>
      <w:r w:rsidRPr="007E2501">
        <w:rPr>
          <w:rFonts w:ascii="Verdana" w:hAnsi="Verdana"/>
          <w:sz w:val="20"/>
          <w:szCs w:val="20"/>
        </w:rPr>
        <w:t xml:space="preserve"> владельце юридического лица (при наличии);</w:t>
      </w:r>
    </w:p>
    <w:p w14:paraId="3E928533" w14:textId="601FE0FB" w:rsidR="00634781" w:rsidRPr="007E2501" w:rsidRDefault="00634781" w:rsidP="00634781">
      <w:pPr>
        <w:pStyle w:val="ae"/>
        <w:numPr>
          <w:ilvl w:val="2"/>
          <w:numId w:val="34"/>
        </w:numPr>
        <w:jc w:val="both"/>
        <w:rPr>
          <w:rFonts w:ascii="Verdana" w:hAnsi="Verdana"/>
          <w:sz w:val="20"/>
          <w:szCs w:val="20"/>
        </w:rPr>
      </w:pPr>
      <w:r w:rsidRPr="007E2501">
        <w:rPr>
          <w:rFonts w:ascii="Verdana" w:hAnsi="Verdana"/>
          <w:sz w:val="20"/>
          <w:szCs w:val="20"/>
        </w:rPr>
        <w:t>использует иные общедоступные источники информации или коммерческие списки, доступные организации на законном основании.</w:t>
      </w:r>
    </w:p>
    <w:p w14:paraId="237A4009" w14:textId="323CFB91" w:rsidR="00123D53" w:rsidRPr="007E2501" w:rsidRDefault="00123D53" w:rsidP="00E431AE">
      <w:pPr>
        <w:pStyle w:val="ae"/>
        <w:numPr>
          <w:ilvl w:val="2"/>
          <w:numId w:val="36"/>
        </w:numPr>
        <w:jc w:val="both"/>
        <w:rPr>
          <w:rFonts w:ascii="Verdana" w:hAnsi="Verdana"/>
          <w:sz w:val="20"/>
          <w:szCs w:val="20"/>
        </w:rPr>
      </w:pPr>
      <w:r w:rsidRPr="007E2501">
        <w:rPr>
          <w:rFonts w:ascii="Verdana" w:hAnsi="Verdana"/>
          <w:sz w:val="20"/>
          <w:szCs w:val="20"/>
        </w:rPr>
        <w:t xml:space="preserve">работник ответственный за проведение идентификации Клиента ГКО </w:t>
      </w:r>
      <w:r w:rsidR="009D767F" w:rsidRPr="007E2501">
        <w:rPr>
          <w:rFonts w:ascii="Verdana" w:hAnsi="Verdana"/>
          <w:sz w:val="20"/>
          <w:szCs w:val="20"/>
        </w:rPr>
        <w:t xml:space="preserve">проверяет надлежащее оформление документов, </w:t>
      </w:r>
      <w:r w:rsidR="00B848C6" w:rsidRPr="007E2501">
        <w:rPr>
          <w:rFonts w:ascii="Verdana" w:hAnsi="Verdana"/>
          <w:sz w:val="20"/>
          <w:szCs w:val="20"/>
        </w:rPr>
        <w:t>полноту представленных сведений</w:t>
      </w:r>
      <w:r w:rsidR="004B6DD6" w:rsidRPr="007E2501">
        <w:rPr>
          <w:rFonts w:ascii="Verdana" w:hAnsi="Verdana"/>
          <w:sz w:val="20"/>
          <w:szCs w:val="20"/>
        </w:rPr>
        <w:t xml:space="preserve"> в соответствии </w:t>
      </w:r>
      <w:r w:rsidR="008026EB" w:rsidRPr="007E2501">
        <w:rPr>
          <w:rFonts w:ascii="Verdana" w:hAnsi="Verdana"/>
          <w:sz w:val="20"/>
          <w:szCs w:val="20"/>
        </w:rPr>
        <w:t>с</w:t>
      </w:r>
      <w:r w:rsidR="00A57253" w:rsidRPr="007E2501">
        <w:rPr>
          <w:rFonts w:ascii="Verdana" w:hAnsi="Verdana"/>
          <w:sz w:val="20"/>
          <w:szCs w:val="20"/>
        </w:rPr>
        <w:t xml:space="preserve"> П</w:t>
      </w:r>
      <w:r w:rsidR="0022664F" w:rsidRPr="007E2501">
        <w:rPr>
          <w:rFonts w:ascii="Verdana" w:hAnsi="Verdana"/>
          <w:sz w:val="20"/>
          <w:szCs w:val="20"/>
        </w:rPr>
        <w:t>орядками</w:t>
      </w:r>
      <w:r w:rsidR="003C7A8C" w:rsidRPr="007E2501">
        <w:rPr>
          <w:rFonts w:ascii="Verdana" w:hAnsi="Verdana"/>
          <w:sz w:val="20"/>
          <w:szCs w:val="20"/>
        </w:rPr>
        <w:t xml:space="preserve"> </w:t>
      </w:r>
      <w:r w:rsidR="003771FD" w:rsidRPr="007E2501">
        <w:rPr>
          <w:rFonts w:ascii="Verdana" w:hAnsi="Verdana"/>
          <w:sz w:val="20"/>
          <w:szCs w:val="20"/>
        </w:rPr>
        <w:t>[</w:t>
      </w:r>
      <w:r w:rsidR="00A57253" w:rsidRPr="007E2501">
        <w:rPr>
          <w:rFonts w:ascii="Verdana" w:hAnsi="Verdana"/>
          <w:sz w:val="20"/>
          <w:szCs w:val="20"/>
        </w:rPr>
        <w:t>10</w:t>
      </w:r>
      <w:r w:rsidR="003771FD" w:rsidRPr="007E2501">
        <w:rPr>
          <w:rFonts w:ascii="Verdana" w:hAnsi="Verdana"/>
          <w:sz w:val="20"/>
          <w:szCs w:val="20"/>
        </w:rPr>
        <w:t>], [</w:t>
      </w:r>
      <w:r w:rsidR="00A57253" w:rsidRPr="007E2501">
        <w:rPr>
          <w:rFonts w:ascii="Verdana" w:hAnsi="Verdana"/>
          <w:sz w:val="20"/>
          <w:szCs w:val="20"/>
        </w:rPr>
        <w:t>11</w:t>
      </w:r>
      <w:r w:rsidR="003771FD" w:rsidRPr="007E2501">
        <w:rPr>
          <w:rFonts w:ascii="Verdana" w:hAnsi="Verdana"/>
          <w:sz w:val="20"/>
          <w:szCs w:val="20"/>
        </w:rPr>
        <w:t>], [</w:t>
      </w:r>
      <w:r w:rsidR="00E73468" w:rsidRPr="007E2501">
        <w:rPr>
          <w:rFonts w:ascii="Verdana" w:hAnsi="Verdana"/>
          <w:sz w:val="20"/>
          <w:szCs w:val="20"/>
        </w:rPr>
        <w:t>22</w:t>
      </w:r>
      <w:r w:rsidR="003771FD" w:rsidRPr="007E2501">
        <w:rPr>
          <w:rFonts w:ascii="Verdana" w:hAnsi="Verdana"/>
          <w:sz w:val="20"/>
          <w:szCs w:val="20"/>
        </w:rPr>
        <w:t>], [</w:t>
      </w:r>
      <w:r w:rsidR="00165343" w:rsidRPr="007E2501">
        <w:rPr>
          <w:rFonts w:ascii="Verdana" w:hAnsi="Verdana"/>
          <w:sz w:val="20"/>
          <w:szCs w:val="20"/>
        </w:rPr>
        <w:t>23</w:t>
      </w:r>
      <w:r w:rsidR="003771FD" w:rsidRPr="007E2501">
        <w:rPr>
          <w:rFonts w:ascii="Verdana" w:hAnsi="Verdana"/>
          <w:sz w:val="20"/>
          <w:szCs w:val="20"/>
        </w:rPr>
        <w:t>], [</w:t>
      </w:r>
      <w:r w:rsidR="00165343" w:rsidRPr="007E2501">
        <w:rPr>
          <w:rFonts w:ascii="Verdana" w:hAnsi="Verdana"/>
          <w:sz w:val="20"/>
          <w:szCs w:val="20"/>
        </w:rPr>
        <w:t>24</w:t>
      </w:r>
      <w:r w:rsidR="003771FD" w:rsidRPr="007E2501">
        <w:rPr>
          <w:rFonts w:ascii="Verdana" w:hAnsi="Verdana"/>
          <w:sz w:val="20"/>
          <w:szCs w:val="20"/>
        </w:rPr>
        <w:t>], [</w:t>
      </w:r>
      <w:r w:rsidR="00BA7106" w:rsidRPr="007E2501">
        <w:rPr>
          <w:rFonts w:ascii="Verdana" w:hAnsi="Verdana"/>
          <w:sz w:val="20"/>
          <w:szCs w:val="20"/>
        </w:rPr>
        <w:t>25]</w:t>
      </w:r>
      <w:r w:rsidR="0022664F" w:rsidRPr="007E2501">
        <w:rPr>
          <w:rFonts w:ascii="Verdana" w:hAnsi="Verdana"/>
          <w:sz w:val="20"/>
          <w:szCs w:val="20"/>
        </w:rPr>
        <w:t xml:space="preserve">, Правилами [12] </w:t>
      </w:r>
      <w:r w:rsidR="00296D86" w:rsidRPr="007E2501">
        <w:rPr>
          <w:rFonts w:ascii="Verdana" w:hAnsi="Verdana"/>
          <w:sz w:val="20"/>
          <w:szCs w:val="20"/>
        </w:rPr>
        <w:t>и други</w:t>
      </w:r>
      <w:r w:rsidR="00091EFF" w:rsidRPr="007E2501">
        <w:rPr>
          <w:rFonts w:ascii="Verdana" w:hAnsi="Verdana"/>
          <w:sz w:val="20"/>
          <w:szCs w:val="20"/>
        </w:rPr>
        <w:t>ми</w:t>
      </w:r>
      <w:r w:rsidR="00BA7106" w:rsidRPr="007E2501">
        <w:rPr>
          <w:rFonts w:ascii="Verdana" w:hAnsi="Verdana"/>
          <w:sz w:val="20"/>
          <w:szCs w:val="20"/>
        </w:rPr>
        <w:t xml:space="preserve"> </w:t>
      </w:r>
      <w:r w:rsidR="008026EB" w:rsidRPr="007E2501">
        <w:rPr>
          <w:rFonts w:ascii="Verdana" w:hAnsi="Verdana"/>
          <w:sz w:val="20"/>
          <w:szCs w:val="20"/>
        </w:rPr>
        <w:t xml:space="preserve">ВНД </w:t>
      </w:r>
      <w:r w:rsidR="00A57253" w:rsidRPr="007E2501">
        <w:rPr>
          <w:rFonts w:ascii="Verdana" w:hAnsi="Verdana"/>
          <w:sz w:val="20"/>
          <w:szCs w:val="20"/>
        </w:rPr>
        <w:t>используемы</w:t>
      </w:r>
      <w:r w:rsidR="00091EFF" w:rsidRPr="007E2501">
        <w:rPr>
          <w:rFonts w:ascii="Verdana" w:hAnsi="Verdana"/>
          <w:sz w:val="20"/>
          <w:szCs w:val="20"/>
        </w:rPr>
        <w:t>ми</w:t>
      </w:r>
      <w:r w:rsidR="00A57253" w:rsidRPr="007E2501">
        <w:rPr>
          <w:rFonts w:ascii="Verdana" w:hAnsi="Verdana"/>
          <w:sz w:val="20"/>
          <w:szCs w:val="20"/>
        </w:rPr>
        <w:t xml:space="preserve"> в работе</w:t>
      </w:r>
      <w:r w:rsidR="00091EFF" w:rsidRPr="007E2501">
        <w:rPr>
          <w:rFonts w:ascii="Verdana" w:hAnsi="Verdana"/>
          <w:sz w:val="20"/>
          <w:szCs w:val="20"/>
        </w:rPr>
        <w:t>,</w:t>
      </w:r>
      <w:r w:rsidR="00A57253" w:rsidRPr="007E2501">
        <w:rPr>
          <w:rFonts w:ascii="Verdana" w:hAnsi="Verdana"/>
          <w:sz w:val="20"/>
          <w:szCs w:val="20"/>
        </w:rPr>
        <w:t xml:space="preserve"> в зависимости от типа клиента и рода оказываемых услуг.</w:t>
      </w:r>
      <w:r w:rsidR="00E431AE" w:rsidRPr="007E2501">
        <w:rPr>
          <w:rFonts w:ascii="Verdana" w:hAnsi="Verdana"/>
          <w:sz w:val="20"/>
          <w:szCs w:val="20"/>
        </w:rPr>
        <w:t xml:space="preserve"> </w:t>
      </w:r>
      <w:r w:rsidRPr="007E2501">
        <w:rPr>
          <w:rFonts w:ascii="Verdana" w:hAnsi="Verdana"/>
          <w:sz w:val="20"/>
          <w:szCs w:val="20"/>
        </w:rPr>
        <w:t xml:space="preserve"> </w:t>
      </w:r>
    </w:p>
    <w:p w14:paraId="210FDFE3" w14:textId="190C2845" w:rsidR="009D767F" w:rsidRPr="007E2501" w:rsidRDefault="00123D53" w:rsidP="00E431AE">
      <w:pPr>
        <w:pStyle w:val="ae"/>
        <w:numPr>
          <w:ilvl w:val="2"/>
          <w:numId w:val="36"/>
        </w:numPr>
        <w:jc w:val="both"/>
        <w:rPr>
          <w:rFonts w:ascii="Verdana" w:hAnsi="Verdana"/>
          <w:sz w:val="20"/>
          <w:szCs w:val="20"/>
        </w:rPr>
      </w:pPr>
      <w:r w:rsidRPr="007E2501">
        <w:rPr>
          <w:rFonts w:ascii="Verdana" w:hAnsi="Verdana"/>
          <w:sz w:val="20"/>
          <w:szCs w:val="20"/>
        </w:rPr>
        <w:t xml:space="preserve">работник ответственный за проведение идентификации Клиента в организации УБГ(БХ) проверяет надлежащее оформление документов, полноту представленных сведений в соответствии действующими ВНД </w:t>
      </w:r>
      <w:r w:rsidRPr="007E2501">
        <w:rPr>
          <w:rFonts w:ascii="Verdana" w:hAnsi="Verdana"/>
          <w:sz w:val="20"/>
          <w:szCs w:val="20"/>
        </w:rPr>
        <w:lastRenderedPageBreak/>
        <w:t xml:space="preserve">организации </w:t>
      </w:r>
      <w:r w:rsidR="00AF7DCB" w:rsidRPr="007E2501">
        <w:rPr>
          <w:rFonts w:ascii="Verdana" w:hAnsi="Verdana"/>
          <w:sz w:val="20"/>
          <w:szCs w:val="20"/>
        </w:rPr>
        <w:t>в зависимости</w:t>
      </w:r>
      <w:r w:rsidRPr="007E2501">
        <w:rPr>
          <w:rFonts w:ascii="Verdana" w:hAnsi="Verdana"/>
          <w:sz w:val="20"/>
          <w:szCs w:val="20"/>
        </w:rPr>
        <w:t xml:space="preserve"> от типа клиента и планируемого рода оказываемых услуг.</w:t>
      </w:r>
    </w:p>
    <w:p w14:paraId="61F666F7" w14:textId="3CCAB428" w:rsidR="00393E0A" w:rsidRPr="007E2501" w:rsidRDefault="00393E0A" w:rsidP="00664D8C">
      <w:pPr>
        <w:pStyle w:val="ae"/>
        <w:numPr>
          <w:ilvl w:val="1"/>
          <w:numId w:val="30"/>
        </w:numPr>
        <w:jc w:val="both"/>
        <w:rPr>
          <w:rFonts w:ascii="Verdana" w:hAnsi="Verdana"/>
          <w:sz w:val="20"/>
          <w:szCs w:val="20"/>
        </w:rPr>
      </w:pPr>
      <w:r w:rsidRPr="007E2501">
        <w:rPr>
          <w:rFonts w:ascii="Verdana" w:hAnsi="Verdana"/>
          <w:sz w:val="20"/>
          <w:szCs w:val="20"/>
        </w:rPr>
        <w:t xml:space="preserve">Требования </w:t>
      </w:r>
      <w:r w:rsidR="0060274C" w:rsidRPr="007E2501">
        <w:rPr>
          <w:rFonts w:ascii="Verdana" w:hAnsi="Verdana"/>
          <w:sz w:val="20"/>
          <w:szCs w:val="20"/>
        </w:rPr>
        <w:t>к документам,</w:t>
      </w:r>
      <w:r w:rsidRPr="007E2501">
        <w:rPr>
          <w:rFonts w:ascii="Verdana" w:hAnsi="Verdana"/>
          <w:sz w:val="20"/>
          <w:szCs w:val="20"/>
        </w:rPr>
        <w:t xml:space="preserve"> полученным в рамках обмена </w:t>
      </w:r>
      <w:r w:rsidR="00961180" w:rsidRPr="007E2501">
        <w:rPr>
          <w:rFonts w:ascii="Verdana" w:hAnsi="Verdana"/>
          <w:sz w:val="20"/>
          <w:szCs w:val="20"/>
        </w:rPr>
        <w:t xml:space="preserve">такие </w:t>
      </w:r>
      <w:r w:rsidR="00664D8C" w:rsidRPr="007E2501">
        <w:rPr>
          <w:rFonts w:ascii="Verdana" w:hAnsi="Verdana"/>
          <w:sz w:val="20"/>
          <w:szCs w:val="20"/>
        </w:rPr>
        <w:t>же,</w:t>
      </w:r>
      <w:r w:rsidR="00961180" w:rsidRPr="007E2501">
        <w:rPr>
          <w:rFonts w:ascii="Verdana" w:hAnsi="Verdana"/>
          <w:sz w:val="20"/>
          <w:szCs w:val="20"/>
        </w:rPr>
        <w:t xml:space="preserve"> как и </w:t>
      </w:r>
      <w:r w:rsidR="00664D8C" w:rsidRPr="007E2501">
        <w:rPr>
          <w:rFonts w:ascii="Verdana" w:hAnsi="Verdana"/>
          <w:sz w:val="20"/>
          <w:szCs w:val="20"/>
        </w:rPr>
        <w:t>к документам,</w:t>
      </w:r>
      <w:r w:rsidR="00961180" w:rsidRPr="007E2501">
        <w:rPr>
          <w:rFonts w:ascii="Verdana" w:hAnsi="Verdana"/>
          <w:sz w:val="20"/>
          <w:szCs w:val="20"/>
        </w:rPr>
        <w:t xml:space="preserve"> собираемым </w:t>
      </w:r>
      <w:r w:rsidRPr="007E2501">
        <w:rPr>
          <w:rFonts w:ascii="Verdana" w:hAnsi="Verdana"/>
          <w:sz w:val="20"/>
          <w:szCs w:val="20"/>
        </w:rPr>
        <w:t xml:space="preserve">в </w:t>
      </w:r>
      <w:r w:rsidR="0060274C" w:rsidRPr="007E2501">
        <w:rPr>
          <w:rFonts w:ascii="Verdana" w:hAnsi="Verdana"/>
          <w:sz w:val="20"/>
          <w:szCs w:val="20"/>
        </w:rPr>
        <w:t>процессе обычной</w:t>
      </w:r>
      <w:r w:rsidRPr="007E2501">
        <w:rPr>
          <w:rFonts w:ascii="Verdana" w:hAnsi="Verdana"/>
          <w:sz w:val="20"/>
          <w:szCs w:val="20"/>
        </w:rPr>
        <w:t xml:space="preserve"> идентиф</w:t>
      </w:r>
      <w:r w:rsidR="00D81CC4" w:rsidRPr="007E2501">
        <w:rPr>
          <w:rFonts w:ascii="Verdana" w:hAnsi="Verdana"/>
          <w:sz w:val="20"/>
          <w:szCs w:val="20"/>
        </w:rPr>
        <w:t xml:space="preserve">икации </w:t>
      </w:r>
      <w:r w:rsidR="00B848C6" w:rsidRPr="007E2501">
        <w:rPr>
          <w:rFonts w:ascii="Verdana" w:hAnsi="Verdana"/>
          <w:sz w:val="20"/>
          <w:szCs w:val="20"/>
        </w:rPr>
        <w:t>К</w:t>
      </w:r>
      <w:r w:rsidR="00D81CC4" w:rsidRPr="007E2501">
        <w:rPr>
          <w:rFonts w:ascii="Verdana" w:hAnsi="Verdana"/>
          <w:sz w:val="20"/>
          <w:szCs w:val="20"/>
        </w:rPr>
        <w:t xml:space="preserve">лиентов, </w:t>
      </w:r>
      <w:r w:rsidR="00B848C6" w:rsidRPr="007E2501">
        <w:rPr>
          <w:rFonts w:ascii="Verdana" w:hAnsi="Verdana"/>
          <w:sz w:val="20"/>
          <w:szCs w:val="20"/>
        </w:rPr>
        <w:t>П</w:t>
      </w:r>
      <w:r w:rsidR="00D81CC4" w:rsidRPr="007E2501">
        <w:rPr>
          <w:rFonts w:ascii="Verdana" w:hAnsi="Verdana"/>
          <w:sz w:val="20"/>
          <w:szCs w:val="20"/>
        </w:rPr>
        <w:t>редставителей,</w:t>
      </w:r>
      <w:r w:rsidRPr="007E2501">
        <w:rPr>
          <w:rFonts w:ascii="Verdana" w:hAnsi="Verdana"/>
          <w:sz w:val="20"/>
          <w:szCs w:val="20"/>
        </w:rPr>
        <w:t xml:space="preserve"> </w:t>
      </w:r>
      <w:r w:rsidR="00B848C6" w:rsidRPr="007E2501">
        <w:rPr>
          <w:rFonts w:ascii="Verdana" w:hAnsi="Verdana"/>
          <w:sz w:val="20"/>
          <w:szCs w:val="20"/>
        </w:rPr>
        <w:t>В</w:t>
      </w:r>
      <w:r w:rsidRPr="007E2501">
        <w:rPr>
          <w:rFonts w:ascii="Verdana" w:hAnsi="Verdana"/>
          <w:sz w:val="20"/>
          <w:szCs w:val="20"/>
        </w:rPr>
        <w:t xml:space="preserve">ыгодоприобретателей, </w:t>
      </w:r>
      <w:proofErr w:type="spellStart"/>
      <w:r w:rsidRPr="007E2501">
        <w:rPr>
          <w:rFonts w:ascii="Verdana" w:hAnsi="Verdana"/>
          <w:sz w:val="20"/>
          <w:szCs w:val="20"/>
        </w:rPr>
        <w:t>Бенефициарных</w:t>
      </w:r>
      <w:proofErr w:type="spellEnd"/>
      <w:r w:rsidRPr="007E2501">
        <w:rPr>
          <w:rFonts w:ascii="Verdana" w:hAnsi="Verdana"/>
          <w:sz w:val="20"/>
          <w:szCs w:val="20"/>
        </w:rPr>
        <w:t xml:space="preserve"> владельцев.</w:t>
      </w:r>
    </w:p>
    <w:p w14:paraId="5D5015B9" w14:textId="13CBDB94" w:rsidR="00EC46E3" w:rsidRPr="007E2501" w:rsidRDefault="00EC46E3" w:rsidP="00A445CB">
      <w:pPr>
        <w:pStyle w:val="ae"/>
        <w:numPr>
          <w:ilvl w:val="2"/>
          <w:numId w:val="30"/>
        </w:numPr>
        <w:jc w:val="both"/>
        <w:rPr>
          <w:rFonts w:ascii="Verdana" w:hAnsi="Verdana"/>
          <w:sz w:val="20"/>
          <w:szCs w:val="20"/>
        </w:rPr>
      </w:pPr>
      <w:r w:rsidRPr="007E2501">
        <w:rPr>
          <w:rFonts w:ascii="Verdana" w:hAnsi="Verdana"/>
          <w:sz w:val="20"/>
          <w:szCs w:val="20"/>
        </w:rPr>
        <w:t>Документы и сведения, должны бы</w:t>
      </w:r>
      <w:r w:rsidR="00393E0A" w:rsidRPr="007E2501">
        <w:rPr>
          <w:rFonts w:ascii="Verdana" w:hAnsi="Verdana"/>
          <w:sz w:val="20"/>
          <w:szCs w:val="20"/>
        </w:rPr>
        <w:t>ть действительными на дату их</w:t>
      </w:r>
      <w:r w:rsidRPr="007E2501">
        <w:rPr>
          <w:rFonts w:ascii="Verdana" w:hAnsi="Verdana"/>
          <w:sz w:val="20"/>
          <w:szCs w:val="20"/>
        </w:rPr>
        <w:t xml:space="preserve"> (получения).</w:t>
      </w:r>
    </w:p>
    <w:p w14:paraId="645E4C79" w14:textId="4ED05614" w:rsidR="00EC46E3" w:rsidRPr="007E2501" w:rsidRDefault="00F42503" w:rsidP="00A445CB">
      <w:pPr>
        <w:pStyle w:val="ae"/>
        <w:numPr>
          <w:ilvl w:val="2"/>
          <w:numId w:val="30"/>
        </w:numPr>
        <w:jc w:val="both"/>
        <w:rPr>
          <w:rFonts w:ascii="Verdana" w:hAnsi="Verdana"/>
          <w:sz w:val="20"/>
          <w:szCs w:val="20"/>
        </w:rPr>
      </w:pPr>
      <w:r w:rsidRPr="007E2501">
        <w:rPr>
          <w:rFonts w:ascii="Verdana" w:hAnsi="Verdana"/>
          <w:sz w:val="20"/>
          <w:szCs w:val="20"/>
        </w:rPr>
        <w:t>К</w:t>
      </w:r>
      <w:r w:rsidR="00393E0A" w:rsidRPr="007E2501">
        <w:rPr>
          <w:rFonts w:ascii="Verdana" w:hAnsi="Verdana"/>
          <w:sz w:val="20"/>
          <w:szCs w:val="20"/>
        </w:rPr>
        <w:t>опии</w:t>
      </w:r>
      <w:r w:rsidR="00EC46E3" w:rsidRPr="007E2501">
        <w:rPr>
          <w:rFonts w:ascii="Verdana" w:hAnsi="Verdana"/>
          <w:sz w:val="20"/>
          <w:szCs w:val="20"/>
        </w:rPr>
        <w:t xml:space="preserve"> документов </w:t>
      </w:r>
      <w:r w:rsidR="00393E0A" w:rsidRPr="007E2501">
        <w:rPr>
          <w:rFonts w:ascii="Verdana" w:hAnsi="Verdana"/>
          <w:sz w:val="20"/>
          <w:szCs w:val="20"/>
        </w:rPr>
        <w:t>должны быть заверены надлежащим образом</w:t>
      </w:r>
      <w:r w:rsidR="00EC46E3" w:rsidRPr="007E2501">
        <w:rPr>
          <w:rFonts w:ascii="Verdana" w:hAnsi="Verdana"/>
          <w:sz w:val="20"/>
          <w:szCs w:val="20"/>
        </w:rPr>
        <w:t xml:space="preserve">. Если к идентификации клиента, представителя клиента, выгодоприобретателя, </w:t>
      </w:r>
      <w:proofErr w:type="spellStart"/>
      <w:r w:rsidR="00EC46E3" w:rsidRPr="007E2501">
        <w:rPr>
          <w:rFonts w:ascii="Verdana" w:hAnsi="Verdana"/>
          <w:sz w:val="20"/>
          <w:szCs w:val="20"/>
        </w:rPr>
        <w:t>бенефициарного</w:t>
      </w:r>
      <w:proofErr w:type="spellEnd"/>
      <w:r w:rsidR="00EC46E3" w:rsidRPr="007E2501">
        <w:rPr>
          <w:rFonts w:ascii="Verdana" w:hAnsi="Verdana"/>
          <w:sz w:val="20"/>
          <w:szCs w:val="20"/>
        </w:rPr>
        <w:t xml:space="preserve"> владельца имеет отношение только часть документа, может быть представлена заверенная выписка из него.</w:t>
      </w:r>
    </w:p>
    <w:p w14:paraId="2ED71EA7" w14:textId="0A4D84F6" w:rsidR="00EC46E3" w:rsidRPr="007E2501" w:rsidRDefault="00EC46E3" w:rsidP="00A445CB">
      <w:pPr>
        <w:pStyle w:val="ae"/>
        <w:numPr>
          <w:ilvl w:val="2"/>
          <w:numId w:val="30"/>
        </w:numPr>
        <w:jc w:val="both"/>
        <w:rPr>
          <w:rFonts w:ascii="Verdana" w:hAnsi="Verdana"/>
          <w:sz w:val="20"/>
          <w:szCs w:val="20"/>
        </w:rPr>
      </w:pPr>
      <w:r w:rsidRPr="007E2501">
        <w:rPr>
          <w:rFonts w:ascii="Verdana" w:hAnsi="Verdana"/>
          <w:sz w:val="20"/>
          <w:szCs w:val="20"/>
        </w:rPr>
        <w:t xml:space="preserve">Отдельные сведения, подтверждение которых не связано с необходимостью изучения правоустанавливающих документов, финансовых (бухгалтерских) документов клиента либо документов, удостоверяющих личность физического лица (например, номер телефона, факса, адрес электронной почты, иная контактная информация), могут </w:t>
      </w:r>
      <w:r w:rsidR="00393E0A" w:rsidRPr="007E2501">
        <w:rPr>
          <w:rFonts w:ascii="Verdana" w:hAnsi="Verdana"/>
          <w:sz w:val="20"/>
          <w:szCs w:val="20"/>
        </w:rPr>
        <w:t>быть представлены в за</w:t>
      </w:r>
      <w:r w:rsidRPr="007E2501">
        <w:rPr>
          <w:rFonts w:ascii="Verdana" w:hAnsi="Verdana"/>
          <w:sz w:val="20"/>
          <w:szCs w:val="20"/>
        </w:rPr>
        <w:t>фиксирова</w:t>
      </w:r>
      <w:r w:rsidR="00393E0A" w:rsidRPr="007E2501">
        <w:rPr>
          <w:rFonts w:ascii="Verdana" w:hAnsi="Verdana"/>
          <w:sz w:val="20"/>
          <w:szCs w:val="20"/>
        </w:rPr>
        <w:t>нном виде на бумажном</w:t>
      </w:r>
      <w:r w:rsidRPr="007E2501">
        <w:rPr>
          <w:rFonts w:ascii="Verdana" w:hAnsi="Verdana"/>
          <w:sz w:val="20"/>
          <w:szCs w:val="20"/>
        </w:rPr>
        <w:t>, без их документального подтверждения</w:t>
      </w:r>
      <w:r w:rsidR="00393E0A" w:rsidRPr="007E2501">
        <w:rPr>
          <w:rFonts w:ascii="Verdana" w:hAnsi="Verdana"/>
          <w:sz w:val="20"/>
          <w:szCs w:val="20"/>
        </w:rPr>
        <w:t>.</w:t>
      </w:r>
    </w:p>
    <w:p w14:paraId="44DF979E" w14:textId="45AC5025" w:rsidR="006D38E6" w:rsidRPr="007E2501" w:rsidRDefault="00EC46E3" w:rsidP="00A445CB">
      <w:pPr>
        <w:pStyle w:val="ae"/>
        <w:numPr>
          <w:ilvl w:val="2"/>
          <w:numId w:val="30"/>
        </w:numPr>
        <w:jc w:val="both"/>
        <w:rPr>
          <w:rFonts w:ascii="Verdana" w:hAnsi="Verdana"/>
          <w:sz w:val="20"/>
          <w:szCs w:val="20"/>
        </w:rPr>
      </w:pPr>
      <w:r w:rsidRPr="007E2501">
        <w:rPr>
          <w:rFonts w:ascii="Verdana" w:hAnsi="Verdana"/>
          <w:sz w:val="20"/>
          <w:szCs w:val="20"/>
        </w:rPr>
        <w:t xml:space="preserve">Документы, составленные полностью или в какой-либо их части на иностранном языке (за исключением документов, удостоверяющих личность физического лица, выданных компетентными органами иностранных государств, составленных на нескольких языках, включая русский язык), </w:t>
      </w:r>
      <w:r w:rsidR="00A82E82" w:rsidRPr="007E2501">
        <w:rPr>
          <w:rFonts w:ascii="Verdana" w:hAnsi="Verdana"/>
          <w:sz w:val="20"/>
          <w:szCs w:val="20"/>
        </w:rPr>
        <w:t>представляются с</w:t>
      </w:r>
      <w:r w:rsidRPr="007E2501">
        <w:rPr>
          <w:rFonts w:ascii="Verdana" w:hAnsi="Verdana"/>
          <w:sz w:val="20"/>
          <w:szCs w:val="20"/>
        </w:rPr>
        <w:t xml:space="preserve"> надлежащим образом заверенным переводом на русский язык. </w:t>
      </w:r>
    </w:p>
    <w:p w14:paraId="59F88FC5" w14:textId="67531CD9" w:rsidR="00EC46E3" w:rsidRPr="007E2501" w:rsidRDefault="00EC46E3" w:rsidP="00A445CB">
      <w:pPr>
        <w:pStyle w:val="ae"/>
        <w:numPr>
          <w:ilvl w:val="2"/>
          <w:numId w:val="30"/>
        </w:numPr>
        <w:jc w:val="both"/>
        <w:rPr>
          <w:rFonts w:ascii="Verdana" w:hAnsi="Verdana"/>
          <w:sz w:val="20"/>
          <w:szCs w:val="20"/>
        </w:rPr>
      </w:pPr>
      <w:r w:rsidRPr="007E2501">
        <w:rPr>
          <w:rFonts w:ascii="Verdana" w:hAnsi="Verdana"/>
          <w:sz w:val="20"/>
          <w:szCs w:val="20"/>
        </w:rPr>
        <w:t>Документы, выданные компетентными органами иностранных государств, подтверждающие статус юридических лиц - нерезидентов, иностранных структур без образования юридического лица принимаются работником, ответственным за работу с клиентом, при условии их легализации (указанные документы могут быть представлены без их легализации в случаях, предусмотренных международными договорами Российской Федерации).</w:t>
      </w:r>
    </w:p>
    <w:p w14:paraId="2FB05B53" w14:textId="6ACDF575" w:rsidR="00EC46E3" w:rsidRPr="007E2501" w:rsidRDefault="00EC46E3" w:rsidP="00A445CB">
      <w:pPr>
        <w:pStyle w:val="ae"/>
        <w:numPr>
          <w:ilvl w:val="2"/>
          <w:numId w:val="30"/>
        </w:numPr>
        <w:jc w:val="both"/>
        <w:rPr>
          <w:rFonts w:ascii="Verdana" w:hAnsi="Verdana"/>
          <w:sz w:val="20"/>
          <w:szCs w:val="20"/>
        </w:rPr>
      </w:pPr>
      <w:r w:rsidRPr="007E2501">
        <w:rPr>
          <w:rFonts w:ascii="Verdana" w:hAnsi="Verdana"/>
          <w:sz w:val="20"/>
          <w:szCs w:val="20"/>
        </w:rPr>
        <w:t>Требование о представлении документов с надлежащим образом заверенным переводом на русский язык не распространяется на документы, выданные компетентными органами иностранных государств, удостоверяющие личность физического лица, при условии наличия у физического лица документа, подтверждающего право законного пребывания на территории Российской Федерации (например, виза, миграционная карта).</w:t>
      </w:r>
    </w:p>
    <w:p w14:paraId="1C5B552C" w14:textId="2C2B9AC0" w:rsidR="00D82F14" w:rsidRPr="007E2501" w:rsidRDefault="00D82F14" w:rsidP="007D74A9">
      <w:pPr>
        <w:pStyle w:val="ae"/>
        <w:numPr>
          <w:ilvl w:val="0"/>
          <w:numId w:val="30"/>
        </w:numPr>
        <w:jc w:val="both"/>
        <w:rPr>
          <w:rFonts w:ascii="Verdana" w:hAnsi="Verdana"/>
          <w:b/>
          <w:sz w:val="20"/>
          <w:szCs w:val="20"/>
        </w:rPr>
      </w:pPr>
      <w:r w:rsidRPr="007E2501">
        <w:rPr>
          <w:rFonts w:ascii="Verdana" w:hAnsi="Verdana"/>
          <w:b/>
          <w:sz w:val="20"/>
          <w:szCs w:val="20"/>
        </w:rPr>
        <w:t>Порядок взаимодействия работников при выявлении недочетов в представленных документах, либо при возникновении сомнений в их достоверности информации, либо при выявлении несоответствия представленных сведений информации</w:t>
      </w:r>
      <w:r w:rsidR="007A36EF" w:rsidRPr="007E2501">
        <w:rPr>
          <w:rFonts w:ascii="Verdana" w:hAnsi="Verdana"/>
          <w:b/>
          <w:sz w:val="20"/>
          <w:szCs w:val="20"/>
        </w:rPr>
        <w:t xml:space="preserve"> с выпиской ЕГРЮЛ</w:t>
      </w:r>
      <w:r w:rsidR="00655CC8" w:rsidRPr="007E2501">
        <w:rPr>
          <w:rFonts w:ascii="Verdana" w:hAnsi="Verdana"/>
          <w:b/>
          <w:sz w:val="20"/>
          <w:szCs w:val="20"/>
        </w:rPr>
        <w:t>/ЕГРИП</w:t>
      </w:r>
      <w:r w:rsidR="007A36EF" w:rsidRPr="007E2501">
        <w:rPr>
          <w:rFonts w:ascii="Verdana" w:hAnsi="Verdana"/>
          <w:b/>
          <w:sz w:val="20"/>
          <w:szCs w:val="20"/>
        </w:rPr>
        <w:t>.</w:t>
      </w:r>
    </w:p>
    <w:p w14:paraId="51628937" w14:textId="32670BCF" w:rsidR="007A36EF" w:rsidRPr="007E2501" w:rsidRDefault="00226EFF" w:rsidP="00226EFF">
      <w:pPr>
        <w:ind w:left="360"/>
        <w:jc w:val="both"/>
        <w:rPr>
          <w:rFonts w:ascii="Verdana" w:hAnsi="Verdana"/>
          <w:sz w:val="20"/>
          <w:szCs w:val="20"/>
        </w:rPr>
      </w:pPr>
      <w:r w:rsidRPr="007E2501">
        <w:rPr>
          <w:rFonts w:ascii="Verdana" w:hAnsi="Verdana"/>
          <w:sz w:val="20"/>
          <w:szCs w:val="20"/>
        </w:rPr>
        <w:lastRenderedPageBreak/>
        <w:t>5.1</w:t>
      </w:r>
      <w:r w:rsidRPr="007E2501">
        <w:rPr>
          <w:rFonts w:ascii="Verdana" w:hAnsi="Verdana"/>
          <w:sz w:val="20"/>
          <w:szCs w:val="20"/>
        </w:rPr>
        <w:tab/>
        <w:t xml:space="preserve"> </w:t>
      </w:r>
      <w:r w:rsidR="00961180" w:rsidRPr="007E2501">
        <w:rPr>
          <w:rFonts w:ascii="Verdana" w:hAnsi="Verdana"/>
          <w:sz w:val="20"/>
          <w:szCs w:val="20"/>
        </w:rPr>
        <w:t xml:space="preserve">При выявлении недочетов в представленных документах, либо при возникновении сомнений в </w:t>
      </w:r>
      <w:r w:rsidR="002D0F57" w:rsidRPr="007E2501">
        <w:rPr>
          <w:rFonts w:ascii="Verdana" w:hAnsi="Verdana"/>
          <w:sz w:val="20"/>
          <w:szCs w:val="20"/>
        </w:rPr>
        <w:t xml:space="preserve">их </w:t>
      </w:r>
      <w:r w:rsidR="00961180" w:rsidRPr="007E2501">
        <w:rPr>
          <w:rFonts w:ascii="Verdana" w:hAnsi="Verdana"/>
          <w:sz w:val="20"/>
          <w:szCs w:val="20"/>
        </w:rPr>
        <w:t xml:space="preserve">достоверности информации, либо при выявлении </w:t>
      </w:r>
      <w:r w:rsidR="002D0F57" w:rsidRPr="007E2501">
        <w:rPr>
          <w:rFonts w:ascii="Verdana" w:hAnsi="Verdana"/>
          <w:sz w:val="20"/>
          <w:szCs w:val="20"/>
        </w:rPr>
        <w:t>несоответствия</w:t>
      </w:r>
      <w:r w:rsidR="00961180" w:rsidRPr="007E2501">
        <w:rPr>
          <w:rFonts w:ascii="Verdana" w:hAnsi="Verdana"/>
          <w:sz w:val="20"/>
          <w:szCs w:val="20"/>
        </w:rPr>
        <w:t xml:space="preserve"> представленных сведений </w:t>
      </w:r>
      <w:r w:rsidR="002D0F57" w:rsidRPr="007E2501">
        <w:rPr>
          <w:rFonts w:ascii="Verdana" w:hAnsi="Verdana"/>
          <w:sz w:val="20"/>
          <w:szCs w:val="20"/>
        </w:rPr>
        <w:t>информации,</w:t>
      </w:r>
      <w:r w:rsidR="00961180" w:rsidRPr="007E2501">
        <w:rPr>
          <w:rFonts w:ascii="Verdana" w:hAnsi="Verdana"/>
          <w:sz w:val="20"/>
          <w:szCs w:val="20"/>
        </w:rPr>
        <w:t xml:space="preserve"> содержащейся в официальных общедоступных источниках, работник ответственный за проведение идентификации </w:t>
      </w:r>
      <w:r w:rsidR="00332BBE" w:rsidRPr="007E2501">
        <w:rPr>
          <w:rFonts w:ascii="Verdana" w:hAnsi="Verdana"/>
          <w:sz w:val="20"/>
          <w:szCs w:val="20"/>
        </w:rPr>
        <w:t>К</w:t>
      </w:r>
      <w:r w:rsidR="00961180" w:rsidRPr="007E2501">
        <w:rPr>
          <w:rFonts w:ascii="Verdana" w:hAnsi="Verdana"/>
          <w:sz w:val="20"/>
          <w:szCs w:val="20"/>
        </w:rPr>
        <w:t xml:space="preserve">лиента </w:t>
      </w:r>
      <w:r w:rsidR="0099499F" w:rsidRPr="007E2501">
        <w:rPr>
          <w:rFonts w:ascii="Verdana" w:hAnsi="Verdana"/>
          <w:sz w:val="20"/>
          <w:szCs w:val="20"/>
        </w:rPr>
        <w:t xml:space="preserve">в Банке </w:t>
      </w:r>
      <w:r w:rsidR="00961180" w:rsidRPr="007E2501">
        <w:rPr>
          <w:rFonts w:ascii="Verdana" w:hAnsi="Verdana"/>
          <w:sz w:val="20"/>
          <w:szCs w:val="20"/>
        </w:rPr>
        <w:t>сообщает о данном факте ОЛ</w:t>
      </w:r>
      <w:r w:rsidR="0099499F" w:rsidRPr="007E2501">
        <w:rPr>
          <w:rFonts w:ascii="Verdana" w:hAnsi="Verdana"/>
          <w:sz w:val="20"/>
          <w:szCs w:val="20"/>
        </w:rPr>
        <w:t xml:space="preserve"> ГКО</w:t>
      </w:r>
      <w:r w:rsidR="00961180" w:rsidRPr="007E2501">
        <w:rPr>
          <w:rFonts w:ascii="Verdana" w:hAnsi="Verdana"/>
          <w:sz w:val="20"/>
          <w:szCs w:val="20"/>
        </w:rPr>
        <w:t xml:space="preserve"> в день возникновения сомнений</w:t>
      </w:r>
      <w:r w:rsidR="00574DC5" w:rsidRPr="007E2501">
        <w:rPr>
          <w:rFonts w:ascii="Verdana" w:hAnsi="Verdana"/>
          <w:sz w:val="20"/>
          <w:szCs w:val="20"/>
        </w:rPr>
        <w:t xml:space="preserve"> в достоверности информации</w:t>
      </w:r>
      <w:r w:rsidR="00961180" w:rsidRPr="007E2501">
        <w:rPr>
          <w:rFonts w:ascii="Verdana" w:hAnsi="Verdana"/>
          <w:sz w:val="20"/>
          <w:szCs w:val="20"/>
        </w:rPr>
        <w:t xml:space="preserve"> либо выявления </w:t>
      </w:r>
      <w:r w:rsidR="002D0F57" w:rsidRPr="007E2501">
        <w:rPr>
          <w:rFonts w:ascii="Verdana" w:hAnsi="Verdana"/>
          <w:sz w:val="20"/>
          <w:szCs w:val="20"/>
        </w:rPr>
        <w:t>несоответствия</w:t>
      </w:r>
      <w:r w:rsidR="00574DC5" w:rsidRPr="007E2501">
        <w:rPr>
          <w:rFonts w:ascii="Verdana" w:hAnsi="Verdana"/>
          <w:sz w:val="20"/>
          <w:szCs w:val="20"/>
        </w:rPr>
        <w:t xml:space="preserve"> представленных сведений информации с выпиской ЕГРЮЛ</w:t>
      </w:r>
      <w:r w:rsidR="00961180" w:rsidRPr="007E2501">
        <w:rPr>
          <w:rFonts w:ascii="Verdana" w:hAnsi="Verdana"/>
          <w:sz w:val="20"/>
          <w:szCs w:val="20"/>
        </w:rPr>
        <w:t>.</w:t>
      </w:r>
    </w:p>
    <w:p w14:paraId="2A3FAE34" w14:textId="15BB52C0" w:rsidR="008F530F" w:rsidRPr="007E2501" w:rsidRDefault="00226EFF" w:rsidP="00226EFF">
      <w:pPr>
        <w:ind w:left="360"/>
        <w:jc w:val="both"/>
        <w:rPr>
          <w:rFonts w:ascii="Verdana" w:hAnsi="Verdana"/>
          <w:sz w:val="20"/>
          <w:szCs w:val="20"/>
        </w:rPr>
      </w:pPr>
      <w:r w:rsidRPr="007E2501">
        <w:rPr>
          <w:rFonts w:ascii="Verdana" w:hAnsi="Verdana"/>
          <w:sz w:val="20"/>
          <w:szCs w:val="20"/>
        </w:rPr>
        <w:t xml:space="preserve">5.2 </w:t>
      </w:r>
      <w:r w:rsidR="00A445CB" w:rsidRPr="007E2501">
        <w:rPr>
          <w:rFonts w:ascii="Verdana" w:hAnsi="Verdana"/>
          <w:sz w:val="20"/>
          <w:szCs w:val="20"/>
        </w:rPr>
        <w:t xml:space="preserve">ОЛ </w:t>
      </w:r>
      <w:r w:rsidR="0099499F" w:rsidRPr="007E2501">
        <w:rPr>
          <w:rFonts w:ascii="Verdana" w:hAnsi="Verdana"/>
          <w:sz w:val="20"/>
          <w:szCs w:val="20"/>
        </w:rPr>
        <w:t xml:space="preserve">ГКО </w:t>
      </w:r>
      <w:r w:rsidR="00A445CB" w:rsidRPr="007E2501">
        <w:rPr>
          <w:rFonts w:ascii="Verdana" w:hAnsi="Verdana"/>
          <w:sz w:val="20"/>
          <w:szCs w:val="20"/>
        </w:rPr>
        <w:t xml:space="preserve">анализирует предоставленную информацию, проводит дополнительную </w:t>
      </w:r>
      <w:r w:rsidR="007A36EF" w:rsidRPr="007E2501">
        <w:rPr>
          <w:rFonts w:ascii="Verdana" w:hAnsi="Verdana"/>
          <w:sz w:val="20"/>
          <w:szCs w:val="20"/>
        </w:rPr>
        <w:t>проверку.</w:t>
      </w:r>
      <w:r w:rsidR="00A445CB" w:rsidRPr="007E2501">
        <w:rPr>
          <w:rFonts w:ascii="Verdana" w:hAnsi="Verdana"/>
          <w:sz w:val="20"/>
          <w:szCs w:val="20"/>
        </w:rPr>
        <w:t xml:space="preserve"> </w:t>
      </w:r>
    </w:p>
    <w:p w14:paraId="2C2EEDAC" w14:textId="28B66BEF" w:rsidR="00451032" w:rsidRPr="007E2501" w:rsidRDefault="00226EFF" w:rsidP="00226EFF">
      <w:pPr>
        <w:ind w:left="360"/>
        <w:jc w:val="both"/>
        <w:rPr>
          <w:rFonts w:ascii="Verdana" w:hAnsi="Verdana"/>
          <w:sz w:val="20"/>
          <w:szCs w:val="20"/>
        </w:rPr>
      </w:pPr>
      <w:r w:rsidRPr="007E2501">
        <w:rPr>
          <w:rFonts w:ascii="Verdana" w:hAnsi="Verdana"/>
          <w:sz w:val="20"/>
          <w:szCs w:val="20"/>
        </w:rPr>
        <w:t xml:space="preserve">5.3 </w:t>
      </w:r>
      <w:r w:rsidR="00A445CB" w:rsidRPr="007E2501">
        <w:rPr>
          <w:rFonts w:ascii="Verdana" w:hAnsi="Verdana"/>
          <w:sz w:val="20"/>
          <w:szCs w:val="20"/>
        </w:rPr>
        <w:t xml:space="preserve">При подтверждении сомнений в достоверности информации либо при выявлении несоответствия представленных сведений информации, содержащейся </w:t>
      </w:r>
      <w:r w:rsidR="0003448B" w:rsidRPr="007E2501">
        <w:rPr>
          <w:rFonts w:ascii="Verdana" w:hAnsi="Verdana"/>
          <w:sz w:val="20"/>
          <w:szCs w:val="20"/>
        </w:rPr>
        <w:t xml:space="preserve">в </w:t>
      </w:r>
      <w:r w:rsidR="00655CC8" w:rsidRPr="007E2501">
        <w:rPr>
          <w:rFonts w:ascii="Verdana" w:hAnsi="Verdana"/>
          <w:sz w:val="20"/>
          <w:szCs w:val="20"/>
        </w:rPr>
        <w:t>ЕГРЮЛ/</w:t>
      </w:r>
      <w:r w:rsidR="009D2E2D" w:rsidRPr="007E2501">
        <w:rPr>
          <w:rFonts w:ascii="Verdana" w:hAnsi="Verdana"/>
          <w:sz w:val="20"/>
          <w:szCs w:val="20"/>
        </w:rPr>
        <w:t>ЕГРИП ОЛ</w:t>
      </w:r>
      <w:r w:rsidR="007A36EF" w:rsidRPr="007E2501">
        <w:rPr>
          <w:rFonts w:ascii="Verdana" w:hAnsi="Verdana"/>
          <w:sz w:val="20"/>
          <w:szCs w:val="20"/>
        </w:rPr>
        <w:t xml:space="preserve"> </w:t>
      </w:r>
      <w:r w:rsidR="00712061" w:rsidRPr="007E2501">
        <w:rPr>
          <w:rFonts w:ascii="Verdana" w:hAnsi="Verdana"/>
          <w:sz w:val="20"/>
          <w:szCs w:val="20"/>
        </w:rPr>
        <w:t>ГКО,</w:t>
      </w:r>
      <w:r w:rsidR="0099499F" w:rsidRPr="007E2501">
        <w:rPr>
          <w:rFonts w:ascii="Verdana" w:hAnsi="Verdana"/>
          <w:sz w:val="20"/>
          <w:szCs w:val="20"/>
        </w:rPr>
        <w:t xml:space="preserve"> </w:t>
      </w:r>
      <w:r w:rsidR="007A36EF" w:rsidRPr="007E2501">
        <w:rPr>
          <w:rFonts w:ascii="Verdana" w:hAnsi="Verdana"/>
          <w:sz w:val="20"/>
          <w:szCs w:val="20"/>
        </w:rPr>
        <w:t xml:space="preserve">информирует </w:t>
      </w:r>
      <w:r w:rsidR="0003448B" w:rsidRPr="007E2501">
        <w:rPr>
          <w:rFonts w:ascii="Verdana" w:hAnsi="Verdana"/>
          <w:sz w:val="20"/>
          <w:szCs w:val="20"/>
        </w:rPr>
        <w:t>работника ответственн</w:t>
      </w:r>
      <w:r w:rsidR="00A21A6D" w:rsidRPr="007E2501">
        <w:rPr>
          <w:rFonts w:ascii="Verdana" w:hAnsi="Verdana"/>
          <w:sz w:val="20"/>
          <w:szCs w:val="20"/>
        </w:rPr>
        <w:t>ого</w:t>
      </w:r>
      <w:r w:rsidR="0003448B" w:rsidRPr="007E2501">
        <w:rPr>
          <w:rFonts w:ascii="Verdana" w:hAnsi="Verdana"/>
          <w:sz w:val="20"/>
          <w:szCs w:val="20"/>
        </w:rPr>
        <w:t xml:space="preserve"> за проведение идентификации </w:t>
      </w:r>
      <w:r w:rsidR="007A36EF" w:rsidRPr="007E2501">
        <w:rPr>
          <w:rFonts w:ascii="Verdana" w:hAnsi="Verdana"/>
          <w:sz w:val="20"/>
          <w:szCs w:val="20"/>
        </w:rPr>
        <w:t>клиента:</w:t>
      </w:r>
    </w:p>
    <w:p w14:paraId="53680C25" w14:textId="26F21458" w:rsidR="007A36EF" w:rsidRPr="007E2501" w:rsidRDefault="00226EFF" w:rsidP="00226EFF">
      <w:pPr>
        <w:ind w:left="708"/>
        <w:jc w:val="both"/>
        <w:rPr>
          <w:rFonts w:ascii="Verdana" w:hAnsi="Verdana"/>
          <w:sz w:val="20"/>
          <w:szCs w:val="20"/>
        </w:rPr>
      </w:pPr>
      <w:r w:rsidRPr="007E2501">
        <w:rPr>
          <w:rFonts w:ascii="Verdana" w:hAnsi="Verdana"/>
          <w:sz w:val="20"/>
          <w:szCs w:val="20"/>
        </w:rPr>
        <w:t xml:space="preserve">- </w:t>
      </w:r>
      <w:r w:rsidR="00557135" w:rsidRPr="007E2501">
        <w:rPr>
          <w:rFonts w:ascii="Verdana" w:hAnsi="Verdana"/>
          <w:sz w:val="20"/>
          <w:szCs w:val="20"/>
        </w:rPr>
        <w:t>О</w:t>
      </w:r>
      <w:r w:rsidR="0003448B" w:rsidRPr="007E2501">
        <w:rPr>
          <w:rFonts w:ascii="Verdana" w:hAnsi="Verdana"/>
          <w:sz w:val="20"/>
          <w:szCs w:val="20"/>
        </w:rPr>
        <w:t xml:space="preserve"> невозможности применения </w:t>
      </w:r>
      <w:r w:rsidR="00830214" w:rsidRPr="007E2501">
        <w:rPr>
          <w:rFonts w:ascii="Verdana" w:hAnsi="Verdana"/>
          <w:sz w:val="20"/>
          <w:szCs w:val="20"/>
        </w:rPr>
        <w:t xml:space="preserve">данного документа или сведений </w:t>
      </w:r>
      <w:r w:rsidR="0003448B" w:rsidRPr="007E2501">
        <w:rPr>
          <w:rFonts w:ascii="Verdana" w:hAnsi="Verdana"/>
          <w:sz w:val="20"/>
          <w:szCs w:val="20"/>
        </w:rPr>
        <w:t xml:space="preserve">в работе. </w:t>
      </w:r>
    </w:p>
    <w:p w14:paraId="71DEE17C" w14:textId="3BF2E289" w:rsidR="007A36EF" w:rsidRPr="007E2501" w:rsidRDefault="00226EFF" w:rsidP="00226EFF">
      <w:pPr>
        <w:ind w:left="708"/>
        <w:jc w:val="both"/>
        <w:rPr>
          <w:rFonts w:ascii="Verdana" w:hAnsi="Verdana"/>
          <w:sz w:val="20"/>
          <w:szCs w:val="20"/>
        </w:rPr>
      </w:pPr>
      <w:r w:rsidRPr="007E2501">
        <w:rPr>
          <w:rFonts w:ascii="Verdana" w:hAnsi="Verdana"/>
          <w:sz w:val="20"/>
          <w:szCs w:val="20"/>
        </w:rPr>
        <w:t xml:space="preserve">- </w:t>
      </w:r>
      <w:r w:rsidR="0003448B" w:rsidRPr="007E2501">
        <w:rPr>
          <w:rFonts w:ascii="Verdana" w:hAnsi="Verdana"/>
          <w:sz w:val="20"/>
          <w:szCs w:val="20"/>
        </w:rPr>
        <w:t xml:space="preserve">О необходимости формирования запроса к Клиенту в целях получения </w:t>
      </w:r>
      <w:r w:rsidR="00BC32C9" w:rsidRPr="007E2501">
        <w:rPr>
          <w:rFonts w:ascii="Verdana" w:hAnsi="Verdana"/>
          <w:sz w:val="20"/>
          <w:szCs w:val="20"/>
        </w:rPr>
        <w:t>информации</w:t>
      </w:r>
      <w:r w:rsidR="0003448B" w:rsidRPr="007E2501">
        <w:rPr>
          <w:rFonts w:ascii="Verdana" w:hAnsi="Verdana"/>
          <w:sz w:val="20"/>
          <w:szCs w:val="20"/>
        </w:rPr>
        <w:t>, по котор</w:t>
      </w:r>
      <w:r w:rsidR="00BC32C9" w:rsidRPr="007E2501">
        <w:rPr>
          <w:rFonts w:ascii="Verdana" w:hAnsi="Verdana"/>
          <w:sz w:val="20"/>
          <w:szCs w:val="20"/>
        </w:rPr>
        <w:t>ой</w:t>
      </w:r>
      <w:r w:rsidR="0003448B" w:rsidRPr="007E2501">
        <w:rPr>
          <w:rFonts w:ascii="Verdana" w:hAnsi="Verdana"/>
          <w:sz w:val="20"/>
          <w:szCs w:val="20"/>
        </w:rPr>
        <w:t xml:space="preserve"> возникли сомнения</w:t>
      </w:r>
      <w:r w:rsidR="009D2E2D" w:rsidRPr="007E2501">
        <w:rPr>
          <w:rFonts w:ascii="Verdana" w:hAnsi="Verdana"/>
          <w:sz w:val="20"/>
          <w:szCs w:val="20"/>
        </w:rPr>
        <w:t xml:space="preserve"> в достоверности либо выявлены несоответствия с выпиской ЕГРЮЛ/ЕГРИП</w:t>
      </w:r>
      <w:r w:rsidR="0003448B" w:rsidRPr="007E2501">
        <w:rPr>
          <w:rFonts w:ascii="Verdana" w:hAnsi="Verdana"/>
          <w:sz w:val="20"/>
          <w:szCs w:val="20"/>
        </w:rPr>
        <w:t>.</w:t>
      </w:r>
    </w:p>
    <w:p w14:paraId="39503ED3" w14:textId="2437332E" w:rsidR="00EB74D6" w:rsidRPr="007E2501" w:rsidRDefault="00226EFF" w:rsidP="00226EFF">
      <w:pPr>
        <w:ind w:left="360"/>
        <w:jc w:val="both"/>
        <w:rPr>
          <w:rFonts w:ascii="Verdana" w:hAnsi="Verdana"/>
          <w:sz w:val="20"/>
          <w:szCs w:val="20"/>
        </w:rPr>
      </w:pPr>
      <w:r w:rsidRPr="007E2501">
        <w:rPr>
          <w:rFonts w:ascii="Verdana" w:hAnsi="Verdana"/>
          <w:sz w:val="20"/>
          <w:szCs w:val="20"/>
        </w:rPr>
        <w:t xml:space="preserve">5.4 </w:t>
      </w:r>
      <w:r w:rsidR="00712061" w:rsidRPr="007E2501">
        <w:rPr>
          <w:rFonts w:ascii="Verdana" w:hAnsi="Verdana"/>
          <w:sz w:val="20"/>
          <w:szCs w:val="20"/>
        </w:rPr>
        <w:t>ОЛ ГКО с</w:t>
      </w:r>
      <w:r w:rsidR="00E61ECC" w:rsidRPr="007E2501">
        <w:rPr>
          <w:rFonts w:ascii="Verdana" w:hAnsi="Verdana"/>
          <w:sz w:val="20"/>
          <w:szCs w:val="20"/>
        </w:rPr>
        <w:t>ообщает</w:t>
      </w:r>
      <w:r w:rsidR="00CA5E14" w:rsidRPr="007E2501">
        <w:rPr>
          <w:rFonts w:ascii="Verdana" w:hAnsi="Verdana"/>
          <w:sz w:val="20"/>
          <w:szCs w:val="20"/>
        </w:rPr>
        <w:t xml:space="preserve"> по электронной почте</w:t>
      </w:r>
      <w:r w:rsidR="0003448B" w:rsidRPr="007E2501">
        <w:rPr>
          <w:rFonts w:ascii="Verdana" w:hAnsi="Verdana"/>
          <w:sz w:val="20"/>
          <w:szCs w:val="20"/>
        </w:rPr>
        <w:t xml:space="preserve"> </w:t>
      </w:r>
      <w:r w:rsidR="00CA5E14" w:rsidRPr="007E2501">
        <w:rPr>
          <w:rFonts w:ascii="Verdana" w:hAnsi="Verdana"/>
          <w:sz w:val="20"/>
          <w:szCs w:val="20"/>
        </w:rPr>
        <w:t>ОЛ УБГ(БХ)</w:t>
      </w:r>
      <w:r w:rsidR="00C655BC" w:rsidRPr="007E2501">
        <w:rPr>
          <w:rFonts w:ascii="Verdana" w:hAnsi="Verdana"/>
          <w:sz w:val="20"/>
          <w:szCs w:val="20"/>
        </w:rPr>
        <w:t xml:space="preserve"> поставив</w:t>
      </w:r>
      <w:r w:rsidR="00CA5E14" w:rsidRPr="007E2501">
        <w:rPr>
          <w:rFonts w:ascii="Verdana" w:hAnsi="Verdana"/>
          <w:sz w:val="20"/>
          <w:szCs w:val="20"/>
        </w:rPr>
        <w:t xml:space="preserve"> </w:t>
      </w:r>
      <w:r w:rsidR="00EB74D6" w:rsidRPr="007E2501">
        <w:rPr>
          <w:rFonts w:ascii="Verdana" w:hAnsi="Verdana"/>
          <w:sz w:val="20"/>
          <w:szCs w:val="20"/>
        </w:rPr>
        <w:t xml:space="preserve">в копию единоличного исполнительного органа </w:t>
      </w:r>
      <w:r w:rsidR="00712061" w:rsidRPr="007E2501">
        <w:rPr>
          <w:rFonts w:ascii="Verdana" w:hAnsi="Verdana"/>
          <w:sz w:val="20"/>
          <w:szCs w:val="20"/>
        </w:rPr>
        <w:t xml:space="preserve">УБГ(БХ) </w:t>
      </w:r>
      <w:r w:rsidR="00EB74D6" w:rsidRPr="007E2501">
        <w:rPr>
          <w:rFonts w:ascii="Verdana" w:hAnsi="Verdana"/>
          <w:sz w:val="20"/>
          <w:szCs w:val="20"/>
        </w:rPr>
        <w:t xml:space="preserve">о факте передачи </w:t>
      </w:r>
      <w:r w:rsidR="00CA5E14" w:rsidRPr="007E2501">
        <w:rPr>
          <w:rFonts w:ascii="Verdana" w:hAnsi="Verdana"/>
          <w:sz w:val="20"/>
          <w:szCs w:val="20"/>
        </w:rPr>
        <w:t>в рамках обмена</w:t>
      </w:r>
      <w:r w:rsidR="00712061" w:rsidRPr="007E2501">
        <w:rPr>
          <w:rFonts w:ascii="Verdana" w:hAnsi="Verdana"/>
          <w:sz w:val="20"/>
          <w:szCs w:val="20"/>
        </w:rPr>
        <w:t xml:space="preserve"> </w:t>
      </w:r>
      <w:r w:rsidR="00C12C95" w:rsidRPr="007E2501">
        <w:rPr>
          <w:rFonts w:ascii="Verdana" w:hAnsi="Verdana"/>
          <w:sz w:val="20"/>
          <w:szCs w:val="20"/>
        </w:rPr>
        <w:t>документов,</w:t>
      </w:r>
      <w:r w:rsidR="00712061" w:rsidRPr="007E2501">
        <w:rPr>
          <w:rFonts w:ascii="Verdana" w:hAnsi="Verdana"/>
          <w:sz w:val="20"/>
          <w:szCs w:val="20"/>
        </w:rPr>
        <w:t xml:space="preserve"> вызывающих сомнение в их достоверности либо несоответствующие сведениям из ЕГРЮЛ /</w:t>
      </w:r>
      <w:r w:rsidR="00C12C95" w:rsidRPr="007E2501">
        <w:rPr>
          <w:rFonts w:ascii="Verdana" w:hAnsi="Verdana"/>
          <w:sz w:val="20"/>
          <w:szCs w:val="20"/>
        </w:rPr>
        <w:t>ЕГРИП с</w:t>
      </w:r>
      <w:r w:rsidR="00B6252F" w:rsidRPr="007E2501">
        <w:rPr>
          <w:rFonts w:ascii="Verdana" w:hAnsi="Verdana"/>
          <w:sz w:val="20"/>
          <w:szCs w:val="20"/>
        </w:rPr>
        <w:t xml:space="preserve"> указанием по </w:t>
      </w:r>
      <w:r w:rsidR="00CA5E14" w:rsidRPr="007E2501">
        <w:rPr>
          <w:rFonts w:ascii="Verdana" w:hAnsi="Verdana"/>
          <w:sz w:val="20"/>
          <w:szCs w:val="20"/>
        </w:rPr>
        <w:t>клиенту</w:t>
      </w:r>
      <w:r w:rsidR="00B6252F" w:rsidRPr="007E2501">
        <w:rPr>
          <w:rFonts w:ascii="Verdana" w:hAnsi="Verdana"/>
          <w:sz w:val="20"/>
          <w:szCs w:val="20"/>
        </w:rPr>
        <w:t xml:space="preserve"> юридическому л</w:t>
      </w:r>
      <w:r w:rsidR="00712061" w:rsidRPr="007E2501">
        <w:rPr>
          <w:rFonts w:ascii="Verdana" w:hAnsi="Verdana"/>
          <w:sz w:val="20"/>
          <w:szCs w:val="20"/>
        </w:rPr>
        <w:t>и</w:t>
      </w:r>
      <w:r w:rsidR="00B6252F" w:rsidRPr="007E2501">
        <w:rPr>
          <w:rFonts w:ascii="Verdana" w:hAnsi="Verdana"/>
          <w:sz w:val="20"/>
          <w:szCs w:val="20"/>
        </w:rPr>
        <w:t xml:space="preserve">цу </w:t>
      </w:r>
      <w:r w:rsidR="00E61ECC" w:rsidRPr="007E2501">
        <w:rPr>
          <w:rFonts w:ascii="Verdana" w:hAnsi="Verdana"/>
          <w:sz w:val="20"/>
          <w:szCs w:val="20"/>
        </w:rPr>
        <w:t>(названия</w:t>
      </w:r>
      <w:r w:rsidR="00B6252F" w:rsidRPr="007E2501">
        <w:rPr>
          <w:rFonts w:ascii="Verdana" w:hAnsi="Verdana"/>
          <w:sz w:val="20"/>
          <w:szCs w:val="20"/>
        </w:rPr>
        <w:t xml:space="preserve"> </w:t>
      </w:r>
      <w:r w:rsidR="00E61ECC" w:rsidRPr="007E2501">
        <w:rPr>
          <w:rFonts w:ascii="Verdana" w:hAnsi="Verdana"/>
          <w:sz w:val="20"/>
          <w:szCs w:val="20"/>
        </w:rPr>
        <w:t>клиента,</w:t>
      </w:r>
      <w:r w:rsidR="00B6252F" w:rsidRPr="007E2501">
        <w:rPr>
          <w:rFonts w:ascii="Verdana" w:hAnsi="Verdana"/>
          <w:sz w:val="20"/>
          <w:szCs w:val="20"/>
        </w:rPr>
        <w:t xml:space="preserve"> </w:t>
      </w:r>
      <w:r w:rsidR="00E61ECC" w:rsidRPr="007E2501">
        <w:rPr>
          <w:rFonts w:ascii="Verdana" w:hAnsi="Verdana"/>
          <w:sz w:val="20"/>
          <w:szCs w:val="20"/>
        </w:rPr>
        <w:t>ИНН) по</w:t>
      </w:r>
      <w:r w:rsidR="00B6252F" w:rsidRPr="007E2501">
        <w:rPr>
          <w:rFonts w:ascii="Verdana" w:hAnsi="Verdana"/>
          <w:sz w:val="20"/>
          <w:szCs w:val="20"/>
        </w:rPr>
        <w:t xml:space="preserve"> физическому лицу </w:t>
      </w:r>
      <w:r w:rsidR="00CA5E14" w:rsidRPr="007E2501">
        <w:rPr>
          <w:rFonts w:ascii="Verdana" w:hAnsi="Verdana"/>
          <w:sz w:val="20"/>
          <w:szCs w:val="20"/>
        </w:rPr>
        <w:t>(</w:t>
      </w:r>
      <w:r w:rsidR="00B6252F" w:rsidRPr="007E2501">
        <w:rPr>
          <w:rFonts w:ascii="Verdana" w:hAnsi="Verdana"/>
          <w:sz w:val="20"/>
          <w:szCs w:val="20"/>
        </w:rPr>
        <w:t>ФИО, дата рождения</w:t>
      </w:r>
      <w:r w:rsidR="00CA5E14" w:rsidRPr="007E2501">
        <w:rPr>
          <w:rFonts w:ascii="Verdana" w:hAnsi="Verdana"/>
          <w:sz w:val="20"/>
          <w:szCs w:val="20"/>
        </w:rPr>
        <w:t xml:space="preserve">) </w:t>
      </w:r>
      <w:r w:rsidR="00EB74D6" w:rsidRPr="007E2501">
        <w:rPr>
          <w:rFonts w:ascii="Verdana" w:hAnsi="Verdana"/>
          <w:sz w:val="20"/>
          <w:szCs w:val="20"/>
        </w:rPr>
        <w:t>и</w:t>
      </w:r>
      <w:r w:rsidR="00B6252F" w:rsidRPr="007E2501">
        <w:rPr>
          <w:rFonts w:ascii="Verdana" w:hAnsi="Verdana"/>
          <w:sz w:val="20"/>
          <w:szCs w:val="20"/>
        </w:rPr>
        <w:t xml:space="preserve"> приложением скан копии </w:t>
      </w:r>
      <w:r w:rsidR="00EB74D6" w:rsidRPr="007E2501">
        <w:rPr>
          <w:rFonts w:ascii="Verdana" w:hAnsi="Verdana"/>
          <w:sz w:val="20"/>
          <w:szCs w:val="20"/>
        </w:rPr>
        <w:t xml:space="preserve">сомнительного </w:t>
      </w:r>
      <w:r w:rsidR="00B6252F" w:rsidRPr="007E2501">
        <w:rPr>
          <w:rFonts w:ascii="Verdana" w:hAnsi="Verdana"/>
          <w:sz w:val="20"/>
          <w:szCs w:val="20"/>
        </w:rPr>
        <w:t>документ</w:t>
      </w:r>
      <w:r w:rsidR="00E61ECC" w:rsidRPr="007E2501">
        <w:rPr>
          <w:rFonts w:ascii="Verdana" w:hAnsi="Verdana"/>
          <w:sz w:val="20"/>
          <w:szCs w:val="20"/>
        </w:rPr>
        <w:t>а</w:t>
      </w:r>
      <w:r w:rsidR="00C12C95" w:rsidRPr="007E2501">
        <w:rPr>
          <w:rFonts w:ascii="Verdana" w:hAnsi="Verdana"/>
          <w:sz w:val="20"/>
          <w:szCs w:val="20"/>
        </w:rPr>
        <w:t>, недостоверной информации.</w:t>
      </w:r>
    </w:p>
    <w:p w14:paraId="1632554F" w14:textId="59995897" w:rsidR="00A445CB" w:rsidRPr="007E2501" w:rsidRDefault="00226EFF" w:rsidP="00226EFF">
      <w:pPr>
        <w:ind w:left="360"/>
        <w:jc w:val="both"/>
        <w:rPr>
          <w:rFonts w:ascii="Verdana" w:hAnsi="Verdana"/>
          <w:sz w:val="20"/>
          <w:szCs w:val="20"/>
        </w:rPr>
      </w:pPr>
      <w:r w:rsidRPr="007E2501">
        <w:rPr>
          <w:rFonts w:ascii="Verdana" w:hAnsi="Verdana"/>
          <w:sz w:val="20"/>
          <w:szCs w:val="20"/>
        </w:rPr>
        <w:t xml:space="preserve">5.5 </w:t>
      </w:r>
      <w:r w:rsidR="00C12C95" w:rsidRPr="007E2501">
        <w:rPr>
          <w:rFonts w:ascii="Verdana" w:hAnsi="Verdana"/>
          <w:sz w:val="20"/>
          <w:szCs w:val="20"/>
        </w:rPr>
        <w:t>Запрашивает у</w:t>
      </w:r>
      <w:r w:rsidR="00EB74D6" w:rsidRPr="007E2501">
        <w:rPr>
          <w:rFonts w:ascii="Verdana" w:hAnsi="Verdana"/>
          <w:sz w:val="20"/>
          <w:szCs w:val="20"/>
        </w:rPr>
        <w:t xml:space="preserve"> </w:t>
      </w:r>
      <w:r w:rsidR="00C12C95" w:rsidRPr="007E2501">
        <w:rPr>
          <w:rFonts w:ascii="Verdana" w:hAnsi="Verdana"/>
          <w:sz w:val="20"/>
          <w:szCs w:val="20"/>
        </w:rPr>
        <w:t xml:space="preserve">ОЛ УБГ(БХ) </w:t>
      </w:r>
      <w:r w:rsidR="005A4F3A" w:rsidRPr="007E2501">
        <w:rPr>
          <w:rFonts w:ascii="Verdana" w:hAnsi="Verdana"/>
          <w:sz w:val="20"/>
          <w:szCs w:val="20"/>
        </w:rPr>
        <w:t xml:space="preserve">предоставление </w:t>
      </w:r>
      <w:r w:rsidR="00C12C95" w:rsidRPr="007E2501">
        <w:rPr>
          <w:rFonts w:ascii="Verdana" w:hAnsi="Verdana"/>
          <w:sz w:val="20"/>
          <w:szCs w:val="20"/>
        </w:rPr>
        <w:t xml:space="preserve">служебной записки с результатами </w:t>
      </w:r>
      <w:r w:rsidR="00EB74D6" w:rsidRPr="007E2501">
        <w:rPr>
          <w:rFonts w:ascii="Verdana" w:hAnsi="Verdana"/>
          <w:sz w:val="20"/>
          <w:szCs w:val="20"/>
        </w:rPr>
        <w:t>проведенно</w:t>
      </w:r>
      <w:r w:rsidR="00C12C95" w:rsidRPr="007E2501">
        <w:rPr>
          <w:rFonts w:ascii="Verdana" w:hAnsi="Verdana"/>
          <w:sz w:val="20"/>
          <w:szCs w:val="20"/>
        </w:rPr>
        <w:t xml:space="preserve">го </w:t>
      </w:r>
      <w:r w:rsidR="00EB74D6" w:rsidRPr="007E2501">
        <w:rPr>
          <w:rFonts w:ascii="Verdana" w:hAnsi="Verdana"/>
          <w:sz w:val="20"/>
          <w:szCs w:val="20"/>
        </w:rPr>
        <w:t xml:space="preserve">расследовании в организации УБГ(БХ) о </w:t>
      </w:r>
      <w:r w:rsidR="00C12C95" w:rsidRPr="007E2501">
        <w:rPr>
          <w:rFonts w:ascii="Verdana" w:hAnsi="Verdana"/>
          <w:sz w:val="20"/>
          <w:szCs w:val="20"/>
        </w:rPr>
        <w:t>причинах возникновения сомнительных</w:t>
      </w:r>
      <w:r w:rsidR="005A4F3A" w:rsidRPr="007E2501">
        <w:rPr>
          <w:rFonts w:ascii="Verdana" w:hAnsi="Verdana"/>
          <w:sz w:val="20"/>
          <w:szCs w:val="20"/>
        </w:rPr>
        <w:t xml:space="preserve"> документов и сведений</w:t>
      </w:r>
      <w:r w:rsidR="00C12C95" w:rsidRPr="007E2501">
        <w:rPr>
          <w:rFonts w:ascii="Verdana" w:hAnsi="Verdana"/>
          <w:sz w:val="20"/>
          <w:szCs w:val="20"/>
        </w:rPr>
        <w:t xml:space="preserve"> в организации</w:t>
      </w:r>
      <w:r w:rsidR="005A4F3A" w:rsidRPr="007E2501">
        <w:rPr>
          <w:rFonts w:ascii="Verdana" w:hAnsi="Verdana"/>
          <w:sz w:val="20"/>
          <w:szCs w:val="20"/>
        </w:rPr>
        <w:t xml:space="preserve">, </w:t>
      </w:r>
      <w:r w:rsidR="00EB74D6" w:rsidRPr="007E2501">
        <w:rPr>
          <w:rFonts w:ascii="Verdana" w:hAnsi="Verdana"/>
          <w:sz w:val="20"/>
          <w:szCs w:val="20"/>
        </w:rPr>
        <w:t>и</w:t>
      </w:r>
      <w:r w:rsidR="00E61ECC" w:rsidRPr="007E2501">
        <w:rPr>
          <w:rFonts w:ascii="Verdana" w:hAnsi="Verdana"/>
          <w:sz w:val="20"/>
          <w:szCs w:val="20"/>
        </w:rPr>
        <w:t xml:space="preserve"> уведомляет о том, что при выявлении </w:t>
      </w:r>
      <w:r w:rsidR="00EB74D6" w:rsidRPr="007E2501">
        <w:rPr>
          <w:rFonts w:ascii="Verdana" w:hAnsi="Verdana"/>
          <w:sz w:val="20"/>
          <w:szCs w:val="20"/>
        </w:rPr>
        <w:t>в течении</w:t>
      </w:r>
      <w:r w:rsidR="005A4F3A" w:rsidRPr="007E2501">
        <w:rPr>
          <w:rFonts w:ascii="Verdana" w:hAnsi="Verdana"/>
          <w:sz w:val="20"/>
          <w:szCs w:val="20"/>
        </w:rPr>
        <w:t xml:space="preserve"> текущ</w:t>
      </w:r>
      <w:r w:rsidR="00EB74D6" w:rsidRPr="007E2501">
        <w:rPr>
          <w:rFonts w:ascii="Verdana" w:hAnsi="Verdana"/>
          <w:sz w:val="20"/>
          <w:szCs w:val="20"/>
        </w:rPr>
        <w:t xml:space="preserve">его </w:t>
      </w:r>
      <w:r w:rsidR="00C12C95" w:rsidRPr="007E2501">
        <w:rPr>
          <w:rFonts w:ascii="Verdana" w:hAnsi="Verdana"/>
          <w:sz w:val="20"/>
          <w:szCs w:val="20"/>
        </w:rPr>
        <w:t xml:space="preserve">года </w:t>
      </w:r>
      <w:r w:rsidR="00EB74D6" w:rsidRPr="007E2501">
        <w:rPr>
          <w:rFonts w:ascii="Verdana" w:hAnsi="Verdana"/>
          <w:sz w:val="20"/>
          <w:szCs w:val="20"/>
        </w:rPr>
        <w:t>повторного</w:t>
      </w:r>
      <w:r w:rsidR="005A4F3A" w:rsidRPr="007E2501">
        <w:rPr>
          <w:rFonts w:ascii="Verdana" w:hAnsi="Verdana"/>
          <w:sz w:val="20"/>
          <w:szCs w:val="20"/>
        </w:rPr>
        <w:t xml:space="preserve"> случая </w:t>
      </w:r>
      <w:r w:rsidR="00E61ECC" w:rsidRPr="007E2501">
        <w:rPr>
          <w:rFonts w:ascii="Verdana" w:hAnsi="Verdana"/>
          <w:sz w:val="20"/>
          <w:szCs w:val="20"/>
        </w:rPr>
        <w:t xml:space="preserve">предоставления в рамках обмена </w:t>
      </w:r>
      <w:r w:rsidR="00C12C95" w:rsidRPr="007E2501">
        <w:rPr>
          <w:rFonts w:ascii="Verdana" w:hAnsi="Verdana"/>
          <w:sz w:val="20"/>
          <w:szCs w:val="20"/>
        </w:rPr>
        <w:t xml:space="preserve">сомнительной или недостоверной </w:t>
      </w:r>
      <w:r w:rsidR="00E61ECC" w:rsidRPr="007E2501">
        <w:rPr>
          <w:rFonts w:ascii="Verdana" w:hAnsi="Verdana"/>
          <w:sz w:val="20"/>
          <w:szCs w:val="20"/>
        </w:rPr>
        <w:t xml:space="preserve">информации УБК(БХ) </w:t>
      </w:r>
      <w:r w:rsidR="00C12C95" w:rsidRPr="007E2501">
        <w:rPr>
          <w:rFonts w:ascii="Verdana" w:hAnsi="Verdana"/>
          <w:sz w:val="20"/>
          <w:szCs w:val="20"/>
        </w:rPr>
        <w:t>может быть</w:t>
      </w:r>
      <w:r w:rsidR="00E61ECC" w:rsidRPr="007E2501">
        <w:rPr>
          <w:rFonts w:ascii="Verdana" w:hAnsi="Verdana"/>
          <w:sz w:val="20"/>
          <w:szCs w:val="20"/>
        </w:rPr>
        <w:t xml:space="preserve"> отстранен от</w:t>
      </w:r>
      <w:r w:rsidR="00C12C95" w:rsidRPr="007E2501">
        <w:rPr>
          <w:rFonts w:ascii="Verdana" w:hAnsi="Verdana"/>
          <w:sz w:val="20"/>
          <w:szCs w:val="20"/>
        </w:rPr>
        <w:t xml:space="preserve"> обмена идентификационной информации в рамках</w:t>
      </w:r>
      <w:r w:rsidR="00E61ECC" w:rsidRPr="007E2501">
        <w:rPr>
          <w:rFonts w:ascii="Verdana" w:hAnsi="Verdana"/>
          <w:sz w:val="20"/>
          <w:szCs w:val="20"/>
        </w:rPr>
        <w:t xml:space="preserve"> ЦПВК.</w:t>
      </w:r>
    </w:p>
    <w:p w14:paraId="00F3C2F4" w14:textId="14F09A15" w:rsidR="0003448B" w:rsidRPr="007E2501" w:rsidRDefault="00226EFF" w:rsidP="00226EFF">
      <w:pPr>
        <w:ind w:left="360"/>
        <w:jc w:val="both"/>
        <w:rPr>
          <w:rFonts w:ascii="Verdana" w:hAnsi="Verdana"/>
          <w:sz w:val="20"/>
          <w:szCs w:val="20"/>
        </w:rPr>
      </w:pPr>
      <w:r w:rsidRPr="007E2501">
        <w:rPr>
          <w:rFonts w:ascii="Verdana" w:hAnsi="Verdana"/>
          <w:sz w:val="20"/>
          <w:szCs w:val="20"/>
        </w:rPr>
        <w:t xml:space="preserve">5.6 </w:t>
      </w:r>
      <w:r w:rsidR="000F7B7B" w:rsidRPr="007E2501">
        <w:rPr>
          <w:rFonts w:ascii="Verdana" w:hAnsi="Verdana"/>
          <w:sz w:val="20"/>
          <w:szCs w:val="20"/>
        </w:rPr>
        <w:t>Переписка с ОЛ УБГ(БХ) ф</w:t>
      </w:r>
      <w:r w:rsidR="0003448B" w:rsidRPr="007E2501">
        <w:rPr>
          <w:rFonts w:ascii="Verdana" w:hAnsi="Verdana"/>
          <w:sz w:val="20"/>
          <w:szCs w:val="20"/>
        </w:rPr>
        <w:t>иксирует</w:t>
      </w:r>
      <w:r w:rsidR="000F7B7B" w:rsidRPr="007E2501">
        <w:rPr>
          <w:rFonts w:ascii="Verdana" w:hAnsi="Verdana"/>
          <w:sz w:val="20"/>
          <w:szCs w:val="20"/>
        </w:rPr>
        <w:t xml:space="preserve">ся на бумажном носителе </w:t>
      </w:r>
      <w:r w:rsidR="00383D7C" w:rsidRPr="007E2501">
        <w:rPr>
          <w:rFonts w:ascii="Verdana" w:hAnsi="Verdana"/>
          <w:sz w:val="20"/>
          <w:szCs w:val="20"/>
        </w:rPr>
        <w:t>так, чтобы</w:t>
      </w:r>
      <w:r w:rsidR="000F7B7B" w:rsidRPr="007E2501">
        <w:rPr>
          <w:rFonts w:ascii="Verdana" w:hAnsi="Verdana"/>
          <w:sz w:val="20"/>
          <w:szCs w:val="20"/>
        </w:rPr>
        <w:t xml:space="preserve"> можно было восстановить все детали</w:t>
      </w:r>
      <w:r w:rsidR="00F31A5B" w:rsidRPr="007E2501">
        <w:rPr>
          <w:rFonts w:ascii="Verdana" w:hAnsi="Verdana"/>
          <w:sz w:val="20"/>
          <w:szCs w:val="20"/>
        </w:rPr>
        <w:t xml:space="preserve"> события в том числе и </w:t>
      </w:r>
      <w:r w:rsidR="004D53D0" w:rsidRPr="007E2501">
        <w:rPr>
          <w:rFonts w:ascii="Verdana" w:hAnsi="Verdana"/>
          <w:sz w:val="20"/>
          <w:szCs w:val="20"/>
        </w:rPr>
        <w:t>дату,</w:t>
      </w:r>
      <w:r w:rsidR="000F7B7B" w:rsidRPr="007E2501">
        <w:rPr>
          <w:rFonts w:ascii="Verdana" w:hAnsi="Verdana"/>
          <w:sz w:val="20"/>
          <w:szCs w:val="20"/>
        </w:rPr>
        <w:t xml:space="preserve"> ФИО участников</w:t>
      </w:r>
      <w:r w:rsidR="00F31A5B" w:rsidRPr="007E2501">
        <w:rPr>
          <w:rFonts w:ascii="Verdana" w:hAnsi="Verdana"/>
          <w:sz w:val="20"/>
          <w:szCs w:val="20"/>
        </w:rPr>
        <w:t xml:space="preserve">, сведения о клиенте и сомнительном документе </w:t>
      </w:r>
      <w:r w:rsidR="0003448B" w:rsidRPr="007E2501">
        <w:rPr>
          <w:rFonts w:ascii="Verdana" w:hAnsi="Verdana"/>
          <w:sz w:val="20"/>
          <w:szCs w:val="20"/>
        </w:rPr>
        <w:t>и подшивает</w:t>
      </w:r>
      <w:r w:rsidR="000F7B7B" w:rsidRPr="007E2501">
        <w:rPr>
          <w:rFonts w:ascii="Verdana" w:hAnsi="Verdana"/>
          <w:sz w:val="20"/>
          <w:szCs w:val="20"/>
        </w:rPr>
        <w:t>ся</w:t>
      </w:r>
      <w:r w:rsidR="0003448B" w:rsidRPr="007E2501">
        <w:rPr>
          <w:rFonts w:ascii="Verdana" w:hAnsi="Verdana"/>
          <w:sz w:val="20"/>
          <w:szCs w:val="20"/>
        </w:rPr>
        <w:t xml:space="preserve"> </w:t>
      </w:r>
      <w:r w:rsidR="00F31A5B" w:rsidRPr="007E2501">
        <w:rPr>
          <w:rFonts w:ascii="Verdana" w:hAnsi="Verdana"/>
          <w:sz w:val="20"/>
          <w:szCs w:val="20"/>
        </w:rPr>
        <w:t xml:space="preserve">ОЛ </w:t>
      </w:r>
      <w:r w:rsidR="0003448B" w:rsidRPr="007E2501">
        <w:rPr>
          <w:rFonts w:ascii="Verdana" w:hAnsi="Verdana"/>
          <w:sz w:val="20"/>
          <w:szCs w:val="20"/>
        </w:rPr>
        <w:t>в досье УБГ(БХ).</w:t>
      </w:r>
    </w:p>
    <w:p w14:paraId="6D53C3C2" w14:textId="34C49E4B" w:rsidR="00404BA4" w:rsidRPr="007E2501" w:rsidRDefault="00404BA4" w:rsidP="00226EFF">
      <w:pPr>
        <w:ind w:left="360"/>
        <w:jc w:val="both"/>
        <w:rPr>
          <w:rFonts w:ascii="Verdana" w:hAnsi="Verdana"/>
          <w:sz w:val="20"/>
          <w:szCs w:val="20"/>
        </w:rPr>
      </w:pPr>
      <w:r w:rsidRPr="007E2501">
        <w:rPr>
          <w:rFonts w:ascii="Verdana" w:hAnsi="Verdana"/>
          <w:sz w:val="20"/>
          <w:szCs w:val="20"/>
        </w:rPr>
        <w:t>5.7</w:t>
      </w:r>
      <w:r w:rsidR="00B81E71" w:rsidRPr="007E2501">
        <w:rPr>
          <w:rFonts w:ascii="Verdana" w:hAnsi="Verdana"/>
          <w:sz w:val="20"/>
          <w:szCs w:val="20"/>
        </w:rPr>
        <w:t xml:space="preserve"> Аналогичные действия осуществляет ОЛ УБГ (БХ) при выявлении недочетов в представленных документах, либо при возникновении сомнений в их достоверности информации, либо при выявлении несоответствия представленных сведений информации с выпиской ЕГРЮЛ/ЕГРИП полученных в результате обмена от ГКО.</w:t>
      </w:r>
    </w:p>
    <w:p w14:paraId="48AE05D5" w14:textId="77777777" w:rsidR="00961180" w:rsidRPr="007E2501" w:rsidRDefault="00961180" w:rsidP="003B1A14">
      <w:pPr>
        <w:jc w:val="both"/>
        <w:rPr>
          <w:rFonts w:ascii="Verdana" w:hAnsi="Verdana"/>
          <w:sz w:val="20"/>
          <w:szCs w:val="20"/>
        </w:rPr>
      </w:pPr>
    </w:p>
    <w:p w14:paraId="3C1ED8D4" w14:textId="1DC3D750" w:rsidR="009B573E" w:rsidRPr="007E2501" w:rsidRDefault="008F530F" w:rsidP="007D74A9">
      <w:pPr>
        <w:pStyle w:val="ae"/>
        <w:numPr>
          <w:ilvl w:val="0"/>
          <w:numId w:val="30"/>
        </w:numPr>
        <w:jc w:val="both"/>
        <w:rPr>
          <w:rFonts w:ascii="Verdana" w:hAnsi="Verdana"/>
          <w:b/>
          <w:sz w:val="20"/>
          <w:szCs w:val="20"/>
        </w:rPr>
      </w:pPr>
      <w:r w:rsidRPr="007E2501">
        <w:rPr>
          <w:rFonts w:ascii="Verdana" w:hAnsi="Verdana"/>
          <w:b/>
          <w:sz w:val="20"/>
          <w:szCs w:val="20"/>
        </w:rPr>
        <w:t>П</w:t>
      </w:r>
      <w:r w:rsidR="009B573E" w:rsidRPr="007E2501">
        <w:rPr>
          <w:rFonts w:ascii="Verdana" w:hAnsi="Verdana"/>
          <w:b/>
          <w:sz w:val="20"/>
          <w:szCs w:val="20"/>
        </w:rPr>
        <w:t>орядок обеспечения конфиденциальности идентификационной информации в про</w:t>
      </w:r>
      <w:r w:rsidR="00E44EA1" w:rsidRPr="007E2501">
        <w:rPr>
          <w:rFonts w:ascii="Verdana" w:hAnsi="Verdana"/>
          <w:b/>
          <w:sz w:val="20"/>
          <w:szCs w:val="20"/>
        </w:rPr>
        <w:t>цессе ее обмена и использования.</w:t>
      </w:r>
    </w:p>
    <w:p w14:paraId="007665DD" w14:textId="0AADD683" w:rsidR="009B573E" w:rsidRPr="007E2501" w:rsidRDefault="000A5FC9" w:rsidP="00AD2CDA">
      <w:pPr>
        <w:pStyle w:val="ae"/>
        <w:numPr>
          <w:ilvl w:val="1"/>
          <w:numId w:val="30"/>
        </w:numPr>
        <w:jc w:val="both"/>
        <w:rPr>
          <w:rFonts w:ascii="Verdana" w:hAnsi="Verdana"/>
          <w:sz w:val="20"/>
          <w:szCs w:val="20"/>
        </w:rPr>
      </w:pPr>
      <w:r w:rsidRPr="007E2501">
        <w:rPr>
          <w:rFonts w:ascii="Verdana" w:hAnsi="Verdana"/>
          <w:sz w:val="20"/>
          <w:szCs w:val="20"/>
        </w:rPr>
        <w:t>В рамках обеспечения конфиденциальности</w:t>
      </w:r>
      <w:r w:rsidR="00775095" w:rsidRPr="007E2501">
        <w:rPr>
          <w:rFonts w:ascii="Verdana" w:hAnsi="Verdana"/>
          <w:sz w:val="20"/>
          <w:szCs w:val="20"/>
        </w:rPr>
        <w:t xml:space="preserve"> идентификационной информации в процессе ее обмена и </w:t>
      </w:r>
      <w:r w:rsidR="008260EB" w:rsidRPr="007E2501">
        <w:rPr>
          <w:rFonts w:ascii="Verdana" w:hAnsi="Verdana"/>
          <w:sz w:val="20"/>
          <w:szCs w:val="20"/>
        </w:rPr>
        <w:t>использования</w:t>
      </w:r>
      <w:r w:rsidR="00AE7A3C" w:rsidRPr="007E2501">
        <w:rPr>
          <w:rFonts w:ascii="Verdana" w:hAnsi="Verdana"/>
          <w:sz w:val="20"/>
          <w:szCs w:val="20"/>
        </w:rPr>
        <w:t>,</w:t>
      </w:r>
      <w:r w:rsidR="008260EB" w:rsidRPr="007E2501">
        <w:rPr>
          <w:rFonts w:ascii="Verdana" w:hAnsi="Verdana"/>
          <w:sz w:val="20"/>
          <w:szCs w:val="20"/>
        </w:rPr>
        <w:t xml:space="preserve"> запрещена</w:t>
      </w:r>
      <w:r w:rsidR="009B573E" w:rsidRPr="007E2501">
        <w:rPr>
          <w:rFonts w:ascii="Verdana" w:hAnsi="Verdana"/>
          <w:sz w:val="20"/>
          <w:szCs w:val="20"/>
        </w:rPr>
        <w:t xml:space="preserve"> отправка внешним адресатам </w:t>
      </w:r>
      <w:r w:rsidR="009B573E" w:rsidRPr="007E2501">
        <w:rPr>
          <w:rFonts w:ascii="Verdana" w:hAnsi="Verdana"/>
          <w:sz w:val="20"/>
          <w:szCs w:val="20"/>
        </w:rPr>
        <w:lastRenderedPageBreak/>
        <w:t xml:space="preserve">почтовых сообщений, за исключением случаев, когда такой способ передачи предусмотрен соглашением между Банком и получателем </w:t>
      </w:r>
      <w:r w:rsidR="009B5495" w:rsidRPr="007E2501">
        <w:rPr>
          <w:rFonts w:ascii="Verdana" w:hAnsi="Verdana"/>
          <w:sz w:val="20"/>
          <w:szCs w:val="20"/>
        </w:rPr>
        <w:t>УБГ(БХ)</w:t>
      </w:r>
      <w:r w:rsidR="009B573E" w:rsidRPr="007E2501">
        <w:rPr>
          <w:rFonts w:ascii="Verdana" w:hAnsi="Verdana"/>
          <w:sz w:val="20"/>
          <w:szCs w:val="20"/>
        </w:rPr>
        <w:t>, или при наличии письменного разрешения Директора Департамента / Дирекции, а в случае их отсутствия Начальника Управления экономической безопасности Департамент</w:t>
      </w:r>
      <w:r w:rsidR="00A407A9" w:rsidRPr="007E2501">
        <w:rPr>
          <w:rFonts w:ascii="Verdana" w:hAnsi="Verdana"/>
          <w:sz w:val="20"/>
          <w:szCs w:val="20"/>
        </w:rPr>
        <w:t>а</w:t>
      </w:r>
      <w:r w:rsidR="009B573E" w:rsidRPr="007E2501">
        <w:rPr>
          <w:rFonts w:ascii="Verdana" w:hAnsi="Verdana"/>
          <w:sz w:val="20"/>
          <w:szCs w:val="20"/>
        </w:rPr>
        <w:t xml:space="preserve"> безопасности</w:t>
      </w:r>
      <w:r w:rsidR="003F1F04" w:rsidRPr="007E2501">
        <w:rPr>
          <w:rStyle w:val="ad"/>
          <w:rFonts w:ascii="Verdana" w:hAnsi="Verdana"/>
          <w:sz w:val="20"/>
          <w:szCs w:val="20"/>
        </w:rPr>
        <w:footnoteReference w:customMarkFollows="1" w:id="3"/>
        <w:t>1</w:t>
      </w:r>
      <w:r w:rsidR="009B573E" w:rsidRPr="007E2501">
        <w:rPr>
          <w:rFonts w:ascii="Verdana" w:hAnsi="Verdana"/>
          <w:sz w:val="20"/>
          <w:szCs w:val="20"/>
        </w:rPr>
        <w:t>.</w:t>
      </w:r>
      <w:r w:rsidR="002270BA" w:rsidRPr="007E2501">
        <w:rPr>
          <w:rFonts w:ascii="Verdana" w:hAnsi="Verdana"/>
          <w:sz w:val="20"/>
          <w:szCs w:val="20"/>
        </w:rPr>
        <w:t xml:space="preserve"> </w:t>
      </w:r>
    </w:p>
    <w:p w14:paraId="3064A2A4" w14:textId="77777777" w:rsidR="00AB6CAF" w:rsidRPr="007E2501" w:rsidRDefault="00DA7CDA" w:rsidP="001B0CFE">
      <w:pPr>
        <w:pStyle w:val="ae"/>
        <w:numPr>
          <w:ilvl w:val="1"/>
          <w:numId w:val="30"/>
        </w:numPr>
        <w:jc w:val="both"/>
        <w:rPr>
          <w:rFonts w:ascii="Verdana" w:hAnsi="Verdana"/>
          <w:sz w:val="20"/>
          <w:szCs w:val="20"/>
        </w:rPr>
      </w:pPr>
      <w:r w:rsidRPr="007E2501">
        <w:rPr>
          <w:rFonts w:ascii="Verdana" w:hAnsi="Verdana"/>
          <w:sz w:val="20"/>
          <w:szCs w:val="20"/>
        </w:rPr>
        <w:t xml:space="preserve">При отправке идентификационной информации через </w:t>
      </w:r>
      <w:r w:rsidR="0048752B" w:rsidRPr="007E2501">
        <w:rPr>
          <w:rFonts w:ascii="Verdana" w:hAnsi="Verdana"/>
          <w:sz w:val="20"/>
          <w:szCs w:val="20"/>
        </w:rPr>
        <w:t>систем</w:t>
      </w:r>
      <w:r w:rsidRPr="007E2501">
        <w:rPr>
          <w:rFonts w:ascii="Verdana" w:hAnsi="Verdana"/>
          <w:sz w:val="20"/>
          <w:szCs w:val="20"/>
        </w:rPr>
        <w:t>у</w:t>
      </w:r>
      <w:r w:rsidR="0048752B" w:rsidRPr="007E2501">
        <w:rPr>
          <w:rFonts w:ascii="Verdana" w:hAnsi="Verdana"/>
          <w:sz w:val="20"/>
          <w:szCs w:val="20"/>
        </w:rPr>
        <w:t xml:space="preserve"> шифрования </w:t>
      </w:r>
      <w:proofErr w:type="spellStart"/>
      <w:r w:rsidR="0048752B" w:rsidRPr="007E2501">
        <w:rPr>
          <w:rFonts w:ascii="Verdana" w:hAnsi="Verdana"/>
          <w:sz w:val="20"/>
          <w:szCs w:val="20"/>
        </w:rPr>
        <w:t>Voltage</w:t>
      </w:r>
      <w:proofErr w:type="spellEnd"/>
      <w:r w:rsidR="0048752B" w:rsidRPr="007E2501">
        <w:rPr>
          <w:rFonts w:ascii="Verdana" w:hAnsi="Verdana"/>
          <w:sz w:val="20"/>
          <w:szCs w:val="20"/>
        </w:rPr>
        <w:t xml:space="preserve"> </w:t>
      </w:r>
      <w:proofErr w:type="spellStart"/>
      <w:r w:rsidR="00AC7AAA" w:rsidRPr="007E2501">
        <w:rPr>
          <w:rFonts w:ascii="Verdana" w:hAnsi="Verdana"/>
          <w:sz w:val="20"/>
          <w:szCs w:val="20"/>
        </w:rPr>
        <w:t>SecureMail</w:t>
      </w:r>
      <w:proofErr w:type="spellEnd"/>
      <w:r w:rsidR="00E50BE0" w:rsidRPr="007E2501">
        <w:rPr>
          <w:rFonts w:ascii="Verdana" w:hAnsi="Verdana"/>
          <w:sz w:val="20"/>
          <w:szCs w:val="20"/>
        </w:rPr>
        <w:t xml:space="preserve"> и систему Сервиса обмена </w:t>
      </w:r>
      <w:proofErr w:type="spellStart"/>
      <w:r w:rsidR="00E50BE0" w:rsidRPr="007E2501">
        <w:rPr>
          <w:rFonts w:ascii="Verdana" w:hAnsi="Verdana"/>
          <w:sz w:val="20"/>
          <w:szCs w:val="20"/>
        </w:rPr>
        <w:t>OwnCloud</w:t>
      </w:r>
      <w:proofErr w:type="spellEnd"/>
      <w:r w:rsidRPr="007E2501">
        <w:rPr>
          <w:rFonts w:ascii="Verdana" w:hAnsi="Verdana"/>
          <w:sz w:val="20"/>
          <w:szCs w:val="20"/>
        </w:rPr>
        <w:t xml:space="preserve"> необходимо действовать в соответствии с инструкцией по работе с данным сервисом</w:t>
      </w:r>
      <w:r w:rsidR="001656E2" w:rsidRPr="007E2501">
        <w:rPr>
          <w:rFonts w:ascii="Verdana" w:hAnsi="Verdana"/>
          <w:sz w:val="20"/>
          <w:szCs w:val="20"/>
        </w:rPr>
        <w:t xml:space="preserve"> приведенной в Приложении1 к настоящей Программе</w:t>
      </w:r>
      <w:r w:rsidR="0048752B" w:rsidRPr="007E2501">
        <w:rPr>
          <w:rFonts w:ascii="Verdana" w:hAnsi="Verdana"/>
          <w:sz w:val="20"/>
          <w:szCs w:val="20"/>
        </w:rPr>
        <w:t>.</w:t>
      </w:r>
    </w:p>
    <w:p w14:paraId="6613A488" w14:textId="77777777" w:rsidR="00AB6CAF" w:rsidRPr="007E2501" w:rsidRDefault="00DA7CDA" w:rsidP="00EE7018">
      <w:pPr>
        <w:pStyle w:val="ae"/>
        <w:numPr>
          <w:ilvl w:val="1"/>
          <w:numId w:val="30"/>
        </w:numPr>
        <w:jc w:val="both"/>
        <w:rPr>
          <w:rFonts w:ascii="Verdana" w:hAnsi="Verdana"/>
          <w:sz w:val="20"/>
          <w:szCs w:val="20"/>
        </w:rPr>
      </w:pPr>
      <w:r w:rsidRPr="007E2501">
        <w:rPr>
          <w:rFonts w:ascii="Verdana" w:hAnsi="Verdana"/>
          <w:sz w:val="20"/>
          <w:szCs w:val="20"/>
        </w:rPr>
        <w:t xml:space="preserve">При отправке идентификационной информации через систему </w:t>
      </w:r>
      <w:r w:rsidR="0048752B" w:rsidRPr="007E2501">
        <w:rPr>
          <w:rFonts w:ascii="Verdana" w:hAnsi="Verdana"/>
          <w:sz w:val="20"/>
          <w:szCs w:val="20"/>
        </w:rPr>
        <w:t xml:space="preserve">Сервиса обмена </w:t>
      </w:r>
      <w:proofErr w:type="spellStart"/>
      <w:r w:rsidR="0048752B" w:rsidRPr="007E2501">
        <w:rPr>
          <w:rFonts w:ascii="Verdana" w:hAnsi="Verdana"/>
          <w:sz w:val="20"/>
          <w:szCs w:val="20"/>
        </w:rPr>
        <w:t>OwnCloud</w:t>
      </w:r>
      <w:proofErr w:type="spellEnd"/>
      <w:r w:rsidR="0048752B" w:rsidRPr="007E2501">
        <w:rPr>
          <w:rFonts w:ascii="Verdana" w:hAnsi="Verdana"/>
          <w:sz w:val="20"/>
          <w:szCs w:val="20"/>
        </w:rPr>
        <w:t xml:space="preserve"> </w:t>
      </w:r>
      <w:r w:rsidRPr="007E2501">
        <w:rPr>
          <w:rFonts w:ascii="Verdana" w:hAnsi="Verdana"/>
          <w:sz w:val="20"/>
          <w:szCs w:val="20"/>
        </w:rPr>
        <w:t>передача информации, осуществляется через ввод имени пользователя и пароля, которые предварительно должны быть получены от службы технической поддержки Головной кредитной организации.</w:t>
      </w:r>
    </w:p>
    <w:p w14:paraId="34A2A581" w14:textId="77777777" w:rsidR="00AB6CAF" w:rsidRPr="007E2501" w:rsidRDefault="00E616BB" w:rsidP="008D7A52">
      <w:pPr>
        <w:pStyle w:val="ae"/>
        <w:numPr>
          <w:ilvl w:val="1"/>
          <w:numId w:val="30"/>
        </w:numPr>
        <w:jc w:val="both"/>
        <w:rPr>
          <w:rFonts w:ascii="Verdana" w:hAnsi="Verdana"/>
          <w:sz w:val="20"/>
          <w:szCs w:val="20"/>
        </w:rPr>
      </w:pPr>
      <w:r w:rsidRPr="007E2501">
        <w:rPr>
          <w:rFonts w:ascii="Verdana" w:hAnsi="Verdana"/>
          <w:sz w:val="20"/>
          <w:szCs w:val="20"/>
        </w:rPr>
        <w:t>Передача информации в бумажном виде должна осуществляться в соответствии с требованиями делопроизводства с обязательным оформлением акта приема-передачи информации.</w:t>
      </w:r>
    </w:p>
    <w:p w14:paraId="60480692" w14:textId="4B3279FB" w:rsidR="00AB6CAF" w:rsidRPr="007E2501" w:rsidRDefault="00E616BB" w:rsidP="00410EE6">
      <w:pPr>
        <w:pStyle w:val="ae"/>
        <w:numPr>
          <w:ilvl w:val="1"/>
          <w:numId w:val="30"/>
        </w:numPr>
        <w:jc w:val="both"/>
        <w:rPr>
          <w:rFonts w:ascii="Verdana" w:hAnsi="Verdana"/>
          <w:sz w:val="20"/>
          <w:szCs w:val="20"/>
        </w:rPr>
      </w:pPr>
      <w:r w:rsidRPr="007E2501">
        <w:rPr>
          <w:rFonts w:ascii="Verdana" w:hAnsi="Verdana"/>
          <w:sz w:val="20"/>
          <w:szCs w:val="20"/>
        </w:rPr>
        <w:t xml:space="preserve">Запрещено использовать любые альтернативные способы и каналы передачи конфиденциальной информации, кроме </w:t>
      </w:r>
      <w:r w:rsidR="00F66A46" w:rsidRPr="007E2501">
        <w:rPr>
          <w:rFonts w:ascii="Verdana" w:hAnsi="Verdana"/>
          <w:sz w:val="20"/>
          <w:szCs w:val="20"/>
        </w:rPr>
        <w:t>установленных в настоящей Программе.</w:t>
      </w:r>
    </w:p>
    <w:p w14:paraId="163A87B1" w14:textId="5FC76441" w:rsidR="00AB6CAF" w:rsidRPr="007E2501" w:rsidRDefault="001B5C22" w:rsidP="00AB2804">
      <w:pPr>
        <w:pStyle w:val="ae"/>
        <w:numPr>
          <w:ilvl w:val="1"/>
          <w:numId w:val="30"/>
        </w:numPr>
        <w:jc w:val="both"/>
        <w:rPr>
          <w:rFonts w:ascii="Verdana" w:hAnsi="Verdana"/>
          <w:sz w:val="20"/>
          <w:szCs w:val="20"/>
        </w:rPr>
      </w:pPr>
      <w:r w:rsidRPr="007E2501">
        <w:rPr>
          <w:rFonts w:ascii="Verdana" w:hAnsi="Verdana"/>
          <w:sz w:val="20"/>
          <w:szCs w:val="20"/>
        </w:rPr>
        <w:t>Не допускается выводить на печать и копировать документы, содержащие конфиденциальную информацию, вне определенных внутренними нормативными документами ГКО и УБГ(БХ) бизнес или технологических процессов.</w:t>
      </w:r>
      <w:r w:rsidR="006768B3" w:rsidRPr="007E2501">
        <w:rPr>
          <w:rFonts w:ascii="Verdana" w:hAnsi="Verdana"/>
          <w:sz w:val="20"/>
          <w:szCs w:val="20"/>
        </w:rPr>
        <w:t xml:space="preserve"> </w:t>
      </w:r>
      <w:r w:rsidRPr="007E2501">
        <w:rPr>
          <w:rFonts w:ascii="Verdana" w:hAnsi="Verdana"/>
          <w:sz w:val="20"/>
          <w:szCs w:val="20"/>
        </w:rPr>
        <w:t>Пользователи должны забирать материалы на бумажных носителях с копирующих устройств сразу после окончания процессов копирования.</w:t>
      </w:r>
    </w:p>
    <w:p w14:paraId="02B7F8D8" w14:textId="77777777" w:rsidR="00AB6CAF" w:rsidRPr="007E2501" w:rsidRDefault="001B5C22" w:rsidP="00866370">
      <w:pPr>
        <w:pStyle w:val="ae"/>
        <w:numPr>
          <w:ilvl w:val="1"/>
          <w:numId w:val="30"/>
        </w:numPr>
        <w:jc w:val="both"/>
        <w:rPr>
          <w:rFonts w:ascii="Verdana" w:hAnsi="Verdana"/>
          <w:sz w:val="20"/>
          <w:szCs w:val="20"/>
        </w:rPr>
      </w:pPr>
      <w:r w:rsidRPr="007E2501">
        <w:rPr>
          <w:rFonts w:ascii="Verdana" w:hAnsi="Verdana"/>
          <w:sz w:val="20"/>
          <w:szCs w:val="20"/>
        </w:rPr>
        <w:t xml:space="preserve">Бумажные носители, содержащие Конфиденциальную информацию, которые не подлежат уничтожению, в случае прекращения их использования, должны передаваться на архивное хранение в соответствии с установленным в </w:t>
      </w:r>
      <w:r w:rsidR="00AB6CAF" w:rsidRPr="007E2501">
        <w:rPr>
          <w:rFonts w:ascii="Verdana" w:hAnsi="Verdana"/>
          <w:sz w:val="20"/>
          <w:szCs w:val="20"/>
        </w:rPr>
        <w:t>ГКО и УБГ(БХ)</w:t>
      </w:r>
      <w:r w:rsidRPr="007E2501">
        <w:rPr>
          <w:rFonts w:ascii="Verdana" w:hAnsi="Verdana"/>
          <w:sz w:val="20"/>
          <w:szCs w:val="20"/>
        </w:rPr>
        <w:t xml:space="preserve"> порядке.</w:t>
      </w:r>
    </w:p>
    <w:p w14:paraId="41DCEADC" w14:textId="77777777" w:rsidR="00AB6CAF" w:rsidRPr="007E2501" w:rsidRDefault="001B5C22" w:rsidP="00CA76C7">
      <w:pPr>
        <w:pStyle w:val="ae"/>
        <w:numPr>
          <w:ilvl w:val="1"/>
          <w:numId w:val="30"/>
        </w:numPr>
        <w:jc w:val="both"/>
        <w:rPr>
          <w:rFonts w:ascii="Verdana" w:hAnsi="Verdana"/>
          <w:sz w:val="20"/>
          <w:szCs w:val="20"/>
        </w:rPr>
      </w:pPr>
      <w:r w:rsidRPr="007E2501">
        <w:rPr>
          <w:rFonts w:ascii="Verdana" w:hAnsi="Verdana"/>
          <w:sz w:val="20"/>
          <w:szCs w:val="20"/>
        </w:rPr>
        <w:t>Пользователю запрещено хранить на рабочем месте, бумажные Носители конфиденциальной информации в помещениях общего доступа;</w:t>
      </w:r>
    </w:p>
    <w:p w14:paraId="5A213E0A" w14:textId="77777777" w:rsidR="00AB6CAF" w:rsidRPr="007E2501" w:rsidRDefault="001B5C22" w:rsidP="007727A1">
      <w:pPr>
        <w:pStyle w:val="ae"/>
        <w:numPr>
          <w:ilvl w:val="1"/>
          <w:numId w:val="30"/>
        </w:numPr>
        <w:jc w:val="both"/>
        <w:rPr>
          <w:rFonts w:ascii="Verdana" w:hAnsi="Verdana"/>
          <w:sz w:val="20"/>
          <w:szCs w:val="20"/>
        </w:rPr>
      </w:pPr>
      <w:r w:rsidRPr="007E2501">
        <w:rPr>
          <w:rFonts w:ascii="Verdana" w:hAnsi="Verdana"/>
          <w:sz w:val="20"/>
          <w:szCs w:val="20"/>
        </w:rPr>
        <w:t>Пользователь обязан убирать носители информации с персональными данными в запираемые ящики столов, шкафы, сейфы или специализированные помещения во внерабочее время или при запланированном длительном отсутствии на рабочем месте (окончание рабочего дня, отпуск, командировка и т.п.);</w:t>
      </w:r>
    </w:p>
    <w:p w14:paraId="6D5F3BD5" w14:textId="7739EE7B" w:rsidR="001B5C22" w:rsidRPr="007E2501" w:rsidRDefault="001B5C22" w:rsidP="001677D4">
      <w:pPr>
        <w:pStyle w:val="ae"/>
        <w:numPr>
          <w:ilvl w:val="1"/>
          <w:numId w:val="30"/>
        </w:numPr>
        <w:spacing w:before="60" w:after="0" w:line="240" w:lineRule="auto"/>
        <w:contextualSpacing/>
        <w:jc w:val="both"/>
        <w:rPr>
          <w:rFonts w:ascii="Verdana" w:hAnsi="Verdana" w:cs="Arial"/>
          <w:sz w:val="20"/>
          <w:szCs w:val="20"/>
        </w:rPr>
      </w:pPr>
      <w:r w:rsidRPr="007E2501">
        <w:rPr>
          <w:rFonts w:ascii="Verdana" w:hAnsi="Verdana"/>
          <w:sz w:val="20"/>
          <w:szCs w:val="20"/>
        </w:rPr>
        <w:lastRenderedPageBreak/>
        <w:t>Пользователь должен исключить возможность ознакомления с конфиденциальной информацией других лиц, в том числе допущенных к подобным работам и документам, но не имеющим к ним прямого отношения.</w:t>
      </w:r>
    </w:p>
    <w:p w14:paraId="047ED767" w14:textId="77777777" w:rsidR="005A7E8E" w:rsidRPr="007E2501" w:rsidRDefault="005A7E8E" w:rsidP="005A7E8E">
      <w:pPr>
        <w:pStyle w:val="ae"/>
        <w:spacing w:before="60" w:after="0" w:line="240" w:lineRule="auto"/>
        <w:ind w:left="574"/>
        <w:contextualSpacing/>
        <w:jc w:val="both"/>
        <w:rPr>
          <w:rFonts w:ascii="Verdana" w:hAnsi="Verdana" w:cs="Arial"/>
          <w:sz w:val="20"/>
          <w:szCs w:val="20"/>
        </w:rPr>
      </w:pPr>
    </w:p>
    <w:p w14:paraId="40FF2F01" w14:textId="0E1E5276" w:rsidR="00075B77" w:rsidRPr="007E2501" w:rsidRDefault="00075B77" w:rsidP="003A4F61">
      <w:pPr>
        <w:pStyle w:val="ae"/>
        <w:numPr>
          <w:ilvl w:val="1"/>
          <w:numId w:val="30"/>
        </w:numPr>
        <w:jc w:val="both"/>
        <w:rPr>
          <w:rFonts w:ascii="Verdana" w:hAnsi="Verdana"/>
          <w:sz w:val="20"/>
          <w:szCs w:val="20"/>
        </w:rPr>
      </w:pPr>
      <w:r w:rsidRPr="007E2501">
        <w:rPr>
          <w:rFonts w:ascii="Verdana" w:hAnsi="Verdana"/>
          <w:sz w:val="20"/>
          <w:szCs w:val="20"/>
        </w:rPr>
        <w:t xml:space="preserve">Обеспечение конфиденциальности идентификационной информации в процессе ее обмена и использования </w:t>
      </w:r>
      <w:r w:rsidR="00B419C7" w:rsidRPr="007E2501">
        <w:rPr>
          <w:rFonts w:ascii="Verdana" w:hAnsi="Verdana"/>
          <w:sz w:val="20"/>
          <w:szCs w:val="20"/>
        </w:rPr>
        <w:t xml:space="preserve"> в ГКО </w:t>
      </w:r>
      <w:r w:rsidR="00231DAD" w:rsidRPr="007E2501">
        <w:rPr>
          <w:rFonts w:ascii="Verdana" w:hAnsi="Verdana"/>
          <w:sz w:val="20"/>
          <w:szCs w:val="20"/>
        </w:rPr>
        <w:t>достигается</w:t>
      </w:r>
      <w:r w:rsidR="00021B9F" w:rsidRPr="007E2501">
        <w:rPr>
          <w:rFonts w:ascii="Verdana" w:hAnsi="Verdana"/>
          <w:sz w:val="20"/>
          <w:szCs w:val="20"/>
        </w:rPr>
        <w:t xml:space="preserve"> </w:t>
      </w:r>
      <w:r w:rsidR="0034244C" w:rsidRPr="007E2501">
        <w:rPr>
          <w:rFonts w:ascii="Verdana" w:hAnsi="Verdana"/>
          <w:sz w:val="20"/>
          <w:szCs w:val="20"/>
        </w:rPr>
        <w:t xml:space="preserve">в том числе, </w:t>
      </w:r>
      <w:r w:rsidR="00021B9F" w:rsidRPr="007E2501">
        <w:rPr>
          <w:rFonts w:ascii="Verdana" w:hAnsi="Verdana"/>
          <w:sz w:val="20"/>
          <w:szCs w:val="20"/>
        </w:rPr>
        <w:t xml:space="preserve">путем исполнения </w:t>
      </w:r>
      <w:r w:rsidR="00E16FF8" w:rsidRPr="007E2501">
        <w:rPr>
          <w:rFonts w:ascii="Verdana" w:hAnsi="Verdana"/>
          <w:sz w:val="20"/>
          <w:szCs w:val="20"/>
        </w:rPr>
        <w:t>Положения [</w:t>
      </w:r>
      <w:r w:rsidR="00355E68" w:rsidRPr="007E2501">
        <w:rPr>
          <w:rFonts w:ascii="Verdana" w:hAnsi="Verdana"/>
          <w:sz w:val="20"/>
          <w:szCs w:val="20"/>
        </w:rPr>
        <w:t>16</w:t>
      </w:r>
      <w:r w:rsidR="00E16FF8" w:rsidRPr="007E2501">
        <w:rPr>
          <w:rFonts w:ascii="Verdana" w:hAnsi="Verdana"/>
          <w:sz w:val="20"/>
          <w:szCs w:val="20"/>
        </w:rPr>
        <w:t>]</w:t>
      </w:r>
      <w:r w:rsidR="00355E68" w:rsidRPr="007E2501">
        <w:rPr>
          <w:rFonts w:ascii="Verdana" w:hAnsi="Verdana"/>
          <w:sz w:val="20"/>
          <w:szCs w:val="20"/>
        </w:rPr>
        <w:t xml:space="preserve">, </w:t>
      </w:r>
      <w:r w:rsidR="00491960" w:rsidRPr="007E2501">
        <w:rPr>
          <w:rFonts w:ascii="Verdana" w:hAnsi="Verdana"/>
          <w:sz w:val="20"/>
          <w:szCs w:val="20"/>
        </w:rPr>
        <w:t xml:space="preserve">а так же </w:t>
      </w:r>
      <w:r w:rsidR="00355E68" w:rsidRPr="007E2501">
        <w:rPr>
          <w:rFonts w:ascii="Verdana" w:hAnsi="Verdana"/>
          <w:sz w:val="20"/>
          <w:szCs w:val="20"/>
        </w:rPr>
        <w:t>порядка</w:t>
      </w:r>
      <w:r w:rsidRPr="007E2501">
        <w:rPr>
          <w:rFonts w:ascii="Verdana" w:hAnsi="Verdana"/>
          <w:sz w:val="20"/>
          <w:szCs w:val="20"/>
        </w:rPr>
        <w:t xml:space="preserve"> изложенн</w:t>
      </w:r>
      <w:r w:rsidR="00355E68" w:rsidRPr="007E2501">
        <w:rPr>
          <w:rFonts w:ascii="Verdana" w:hAnsi="Verdana"/>
          <w:sz w:val="20"/>
          <w:szCs w:val="20"/>
        </w:rPr>
        <w:t>ого</w:t>
      </w:r>
      <w:r w:rsidRPr="007E2501">
        <w:rPr>
          <w:rFonts w:ascii="Verdana" w:hAnsi="Verdana"/>
          <w:sz w:val="20"/>
          <w:szCs w:val="20"/>
        </w:rPr>
        <w:t xml:space="preserve"> в разделе 4</w:t>
      </w:r>
      <w:r w:rsidR="00907426" w:rsidRPr="007E2501">
        <w:rPr>
          <w:rFonts w:ascii="Verdana" w:hAnsi="Verdana"/>
          <w:sz w:val="20"/>
          <w:szCs w:val="20"/>
        </w:rPr>
        <w:t xml:space="preserve"> Программ</w:t>
      </w:r>
      <w:r w:rsidR="00B840E2" w:rsidRPr="007E2501">
        <w:rPr>
          <w:rFonts w:ascii="Verdana" w:hAnsi="Verdana"/>
          <w:sz w:val="20"/>
          <w:szCs w:val="20"/>
        </w:rPr>
        <w:t>ы</w:t>
      </w:r>
      <w:r w:rsidR="00907426" w:rsidRPr="007E2501">
        <w:rPr>
          <w:rFonts w:ascii="Verdana" w:hAnsi="Verdana"/>
          <w:sz w:val="20"/>
          <w:szCs w:val="20"/>
        </w:rPr>
        <w:t xml:space="preserve"> определяющ</w:t>
      </w:r>
      <w:r w:rsidR="00B840E2" w:rsidRPr="007E2501">
        <w:rPr>
          <w:rFonts w:ascii="Verdana" w:hAnsi="Verdana"/>
          <w:sz w:val="20"/>
          <w:szCs w:val="20"/>
        </w:rPr>
        <w:t>ей</w:t>
      </w:r>
      <w:r w:rsidR="00907426" w:rsidRPr="007E2501">
        <w:rPr>
          <w:rFonts w:ascii="Verdana" w:hAnsi="Verdana"/>
          <w:sz w:val="20"/>
          <w:szCs w:val="20"/>
        </w:rPr>
        <w:t xml:space="preserve"> требования к порядку хранения в организациях информации и документов, полученных в соответствии с </w:t>
      </w:r>
      <w:hyperlink r:id="rId27" w:history="1">
        <w:r w:rsidR="00907426" w:rsidRPr="007E2501">
          <w:rPr>
            <w:rFonts w:ascii="Verdana" w:hAnsi="Verdana"/>
            <w:sz w:val="20"/>
            <w:szCs w:val="20"/>
          </w:rPr>
          <w:t>пунктом 1.5-4 статьи 7</w:t>
        </w:r>
      </w:hyperlink>
      <w:r w:rsidR="00907426" w:rsidRPr="007E2501">
        <w:rPr>
          <w:rFonts w:ascii="Verdana" w:hAnsi="Verdana"/>
          <w:sz w:val="20"/>
          <w:szCs w:val="20"/>
        </w:rPr>
        <w:t xml:space="preserve"> Федерального закона от 7 августа 2001 года N115-ФЗ "О противодействии легализации (отмыванию) доходов, полученных преступным путем, и финансированию терроризма</w:t>
      </w:r>
      <w:r w:rsidR="00B840E2" w:rsidRPr="007E2501">
        <w:rPr>
          <w:rFonts w:ascii="Verdana" w:hAnsi="Verdana"/>
          <w:sz w:val="20"/>
          <w:szCs w:val="20"/>
        </w:rPr>
        <w:t xml:space="preserve"> настоящих ЦПВК.</w:t>
      </w:r>
    </w:p>
    <w:p w14:paraId="39633780" w14:textId="21B11515" w:rsidR="00B419C7" w:rsidRPr="007E2501" w:rsidRDefault="00B419C7" w:rsidP="0040191B">
      <w:pPr>
        <w:pStyle w:val="ae"/>
        <w:numPr>
          <w:ilvl w:val="1"/>
          <w:numId w:val="30"/>
        </w:numPr>
        <w:jc w:val="both"/>
        <w:rPr>
          <w:rFonts w:ascii="Verdana" w:hAnsi="Verdana"/>
          <w:sz w:val="20"/>
          <w:szCs w:val="20"/>
        </w:rPr>
      </w:pPr>
      <w:r w:rsidRPr="007E2501">
        <w:rPr>
          <w:rFonts w:ascii="Verdana" w:hAnsi="Verdana"/>
          <w:sz w:val="20"/>
          <w:szCs w:val="20"/>
        </w:rPr>
        <w:t>Обеспечение конфиденциальности идентификационной информации в процессе ее обмена и использования  в организации УБГ (БХ) достигается в том числе, путем исполнения ВНД утвержденных в организации</w:t>
      </w:r>
      <w:r w:rsidR="00491960" w:rsidRPr="007E2501">
        <w:rPr>
          <w:rFonts w:ascii="Verdana" w:hAnsi="Verdana"/>
          <w:sz w:val="20"/>
          <w:szCs w:val="20"/>
        </w:rPr>
        <w:t>,</w:t>
      </w:r>
      <w:r w:rsidR="00600D7E" w:rsidRPr="007E2501">
        <w:rPr>
          <w:rFonts w:ascii="Verdana" w:hAnsi="Verdana"/>
          <w:sz w:val="20"/>
          <w:szCs w:val="20"/>
        </w:rPr>
        <w:t xml:space="preserve"> а так же </w:t>
      </w:r>
      <w:r w:rsidRPr="007E2501">
        <w:rPr>
          <w:rFonts w:ascii="Verdana" w:hAnsi="Verdana"/>
          <w:sz w:val="20"/>
          <w:szCs w:val="20"/>
        </w:rPr>
        <w:t xml:space="preserve">положений изложенных в разделе 4 Программы определяющей требования к порядку хранения в организациях информации и документов, полученных в соответствии с </w:t>
      </w:r>
      <w:hyperlink r:id="rId28" w:history="1">
        <w:r w:rsidRPr="007E2501">
          <w:rPr>
            <w:rFonts w:ascii="Verdana" w:hAnsi="Verdana"/>
            <w:sz w:val="20"/>
            <w:szCs w:val="20"/>
          </w:rPr>
          <w:t>пунктом 1.5-4 статьи 7</w:t>
        </w:r>
      </w:hyperlink>
      <w:r w:rsidRPr="007E2501">
        <w:rPr>
          <w:rFonts w:ascii="Verdana" w:hAnsi="Verdana"/>
          <w:sz w:val="20"/>
          <w:szCs w:val="20"/>
        </w:rPr>
        <w:t xml:space="preserve"> Федерального закона от 7 августа 2001 года N115-ФЗ "О противодействии легализации (отмыванию) доходов, полученных преступным путем, и финансированию терроризма настоящих ЦПВК. </w:t>
      </w:r>
    </w:p>
    <w:p w14:paraId="427E977A" w14:textId="77777777" w:rsidR="0009136B" w:rsidRPr="007E2501" w:rsidRDefault="00983C46" w:rsidP="00F21522">
      <w:pPr>
        <w:pStyle w:val="ae"/>
        <w:numPr>
          <w:ilvl w:val="0"/>
          <w:numId w:val="30"/>
        </w:numPr>
        <w:jc w:val="both"/>
        <w:rPr>
          <w:rFonts w:ascii="Verdana" w:hAnsi="Verdana"/>
          <w:sz w:val="20"/>
          <w:szCs w:val="20"/>
        </w:rPr>
      </w:pPr>
      <w:r w:rsidRPr="007E2501">
        <w:rPr>
          <w:rFonts w:ascii="Verdana" w:hAnsi="Verdana"/>
          <w:sz w:val="20"/>
          <w:szCs w:val="20"/>
        </w:rPr>
        <w:t>По решению головной организации в программу, определяющую требования к порядку обмена и использования идентификационной информации между организациями, дополнительно включаются иные положения.</w:t>
      </w:r>
    </w:p>
    <w:p w14:paraId="3E0255A6" w14:textId="34EB5091" w:rsidR="00801D4F" w:rsidRPr="007E2501" w:rsidRDefault="000C1DA2" w:rsidP="00F21522">
      <w:pPr>
        <w:pStyle w:val="ae"/>
        <w:numPr>
          <w:ilvl w:val="0"/>
          <w:numId w:val="30"/>
        </w:numPr>
        <w:jc w:val="both"/>
        <w:rPr>
          <w:rFonts w:ascii="Verdana" w:hAnsi="Verdana"/>
          <w:b/>
          <w:sz w:val="20"/>
          <w:szCs w:val="20"/>
        </w:rPr>
      </w:pPr>
      <w:r w:rsidRPr="007E2501">
        <w:rPr>
          <w:rFonts w:ascii="Verdana" w:hAnsi="Verdana"/>
          <w:b/>
          <w:sz w:val="20"/>
          <w:szCs w:val="20"/>
        </w:rPr>
        <w:t>ПРИЛОЖЕНИЕ</w:t>
      </w:r>
    </w:p>
    <w:tbl>
      <w:tblPr>
        <w:tblStyle w:val="aff7"/>
        <w:tblW w:w="0" w:type="auto"/>
        <w:tblLook w:val="04A0" w:firstRow="1" w:lastRow="0" w:firstColumn="1" w:lastColumn="0" w:noHBand="0" w:noVBand="1"/>
      </w:tblPr>
      <w:tblGrid>
        <w:gridCol w:w="811"/>
        <w:gridCol w:w="5411"/>
        <w:gridCol w:w="3123"/>
      </w:tblGrid>
      <w:tr w:rsidR="000C1DA2" w:rsidRPr="00FF3E86" w14:paraId="5AF31246" w14:textId="77777777" w:rsidTr="000C1DA2">
        <w:tc>
          <w:tcPr>
            <w:tcW w:w="817" w:type="dxa"/>
          </w:tcPr>
          <w:p w14:paraId="48B9E790" w14:textId="77777777" w:rsidR="00040F34" w:rsidRPr="007E2501" w:rsidRDefault="00040F34" w:rsidP="00B5238C">
            <w:pPr>
              <w:jc w:val="both"/>
              <w:rPr>
                <w:rFonts w:ascii="Verdana" w:hAnsi="Verdana"/>
              </w:rPr>
            </w:pPr>
          </w:p>
          <w:p w14:paraId="5A525C23" w14:textId="40D1B92E" w:rsidR="000C1DA2" w:rsidRPr="007E2501" w:rsidRDefault="00C620DF" w:rsidP="00040F34">
            <w:pPr>
              <w:jc w:val="center"/>
              <w:rPr>
                <w:rFonts w:ascii="Verdana" w:hAnsi="Verdana"/>
              </w:rPr>
            </w:pPr>
            <w:r w:rsidRPr="007E2501">
              <w:rPr>
                <w:rFonts w:ascii="Verdana" w:hAnsi="Verdana"/>
              </w:rPr>
              <w:t>1</w:t>
            </w:r>
          </w:p>
        </w:tc>
        <w:tc>
          <w:tcPr>
            <w:tcW w:w="5469" w:type="dxa"/>
          </w:tcPr>
          <w:p w14:paraId="4711FE5B" w14:textId="77777777" w:rsidR="00040F34" w:rsidRPr="007E2501" w:rsidRDefault="00040F34" w:rsidP="00040F34">
            <w:pPr>
              <w:jc w:val="center"/>
              <w:rPr>
                <w:rFonts w:ascii="Verdana" w:hAnsi="Verdana"/>
              </w:rPr>
            </w:pPr>
          </w:p>
          <w:p w14:paraId="24A58A1A" w14:textId="1C997B0A" w:rsidR="000C1DA2" w:rsidRPr="007E2501" w:rsidRDefault="00C620DF" w:rsidP="00040F34">
            <w:pPr>
              <w:jc w:val="center"/>
              <w:rPr>
                <w:rFonts w:ascii="Verdana" w:hAnsi="Verdana"/>
              </w:rPr>
            </w:pPr>
            <w:r w:rsidRPr="007E2501">
              <w:rPr>
                <w:rFonts w:ascii="Verdana" w:hAnsi="Verdana"/>
              </w:rPr>
              <w:t xml:space="preserve">Инструкция по работе с </w:t>
            </w:r>
            <w:r w:rsidR="00DF6781" w:rsidRPr="007E2501">
              <w:rPr>
                <w:rFonts w:ascii="Verdana" w:hAnsi="Verdana"/>
              </w:rPr>
              <w:t>сервисами обмена</w:t>
            </w:r>
          </w:p>
        </w:tc>
        <w:bookmarkStart w:id="0" w:name="_GoBack"/>
        <w:bookmarkStart w:id="1" w:name="_MON_1654537914"/>
        <w:bookmarkEnd w:id="1"/>
        <w:tc>
          <w:tcPr>
            <w:tcW w:w="3143" w:type="dxa"/>
          </w:tcPr>
          <w:p w14:paraId="7DAFC3AF" w14:textId="36DB9639" w:rsidR="000C1DA2" w:rsidRPr="00FF3E86" w:rsidRDefault="007F02F4" w:rsidP="00B5238C">
            <w:pPr>
              <w:jc w:val="both"/>
              <w:rPr>
                <w:rFonts w:ascii="Verdana" w:hAnsi="Verdana"/>
              </w:rPr>
            </w:pPr>
            <w:r w:rsidRPr="007E2501">
              <w:rPr>
                <w:rFonts w:ascii="Verdana" w:eastAsiaTheme="minorHAnsi" w:hAnsi="Verdana" w:cstheme="minorBidi"/>
                <w:sz w:val="22"/>
                <w:szCs w:val="22"/>
                <w:lang w:eastAsia="en-US"/>
              </w:rPr>
              <w:object w:dxaOrig="1546" w:dyaOrig="990" w14:anchorId="50F7AD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7.25pt;height:49.5pt" o:ole="">
                  <v:imagedata r:id="rId29" o:title=""/>
                </v:shape>
                <o:OLEObject Type="Embed" ProgID="Word.Document.12" ShapeID="_x0000_i1027" DrawAspect="Icon" ObjectID="_1658586080" r:id="rId30">
                  <o:FieldCodes>\s</o:FieldCodes>
                </o:OLEObject>
              </w:object>
            </w:r>
            <w:bookmarkEnd w:id="0"/>
          </w:p>
        </w:tc>
      </w:tr>
    </w:tbl>
    <w:p w14:paraId="111B6CFE" w14:textId="37700B95" w:rsidR="000C1DA2" w:rsidRPr="00FF3E86" w:rsidRDefault="000C1DA2" w:rsidP="00B5238C">
      <w:pPr>
        <w:jc w:val="both"/>
        <w:rPr>
          <w:rFonts w:ascii="Verdana" w:hAnsi="Verdana"/>
          <w:sz w:val="20"/>
          <w:szCs w:val="20"/>
        </w:rPr>
      </w:pPr>
    </w:p>
    <w:p w14:paraId="60791763" w14:textId="77777777" w:rsidR="00B975D7" w:rsidRPr="00FF3E86" w:rsidRDefault="00B975D7" w:rsidP="00B5238C">
      <w:pPr>
        <w:jc w:val="both"/>
        <w:rPr>
          <w:rFonts w:ascii="Verdana" w:hAnsi="Verdana"/>
          <w:sz w:val="20"/>
          <w:szCs w:val="20"/>
        </w:rPr>
      </w:pPr>
    </w:p>
    <w:sectPr w:rsidR="00B975D7" w:rsidRPr="00FF3E86" w:rsidSect="00D373F8">
      <w:headerReference w:type="default" r:id="rId31"/>
      <w:footerReference w:type="default" r:id="rId32"/>
      <w:headerReference w:type="first" r:id="rId33"/>
      <w:footerReference w:type="first" r:id="rId34"/>
      <w:pgSz w:w="11906" w:h="16838"/>
      <w:pgMar w:top="1134" w:right="850" w:bottom="1134" w:left="1701" w:header="0" w:footer="132"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D56F36" w14:textId="77777777" w:rsidR="0066655A" w:rsidRDefault="0066655A" w:rsidP="00231669">
      <w:pPr>
        <w:spacing w:after="0" w:line="240" w:lineRule="auto"/>
      </w:pPr>
      <w:r>
        <w:separator/>
      </w:r>
    </w:p>
  </w:endnote>
  <w:endnote w:type="continuationSeparator" w:id="0">
    <w:p w14:paraId="2F575F0C" w14:textId="77777777" w:rsidR="0066655A" w:rsidRDefault="0066655A" w:rsidP="002316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Pragmatica">
    <w:altName w:val="Times New Roman"/>
    <w:panose1 w:val="00000000000000000000"/>
    <w:charset w:val="00"/>
    <w:family w:val="swiss"/>
    <w:notTrueType/>
    <w:pitch w:val="variable"/>
    <w:sig w:usb0="00000003" w:usb1="00000000" w:usb2="00000000" w:usb3="00000000" w:csb0="00000001" w:csb1="00000000"/>
  </w:font>
  <w:font w:name="PragmaticaCondC">
    <w:altName w:val="Courier New"/>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7936425"/>
      <w:docPartObj>
        <w:docPartGallery w:val="Page Numbers (Bottom of Page)"/>
        <w:docPartUnique/>
      </w:docPartObj>
    </w:sdtPr>
    <w:sdtEndPr/>
    <w:sdtContent>
      <w:p w14:paraId="13194615" w14:textId="0CECF39F" w:rsidR="00D373F8" w:rsidRDefault="00D373F8">
        <w:pPr>
          <w:pStyle w:val="a5"/>
          <w:jc w:val="right"/>
        </w:pPr>
        <w:r>
          <w:fldChar w:fldCharType="begin"/>
        </w:r>
        <w:r>
          <w:instrText>PAGE   \* MERGEFORMAT</w:instrText>
        </w:r>
        <w:r>
          <w:fldChar w:fldCharType="separate"/>
        </w:r>
        <w:r w:rsidR="007F02F4">
          <w:rPr>
            <w:noProof/>
          </w:rPr>
          <w:t>10</w:t>
        </w:r>
        <w:r>
          <w:fldChar w:fldCharType="end"/>
        </w:r>
      </w:p>
      <w:p w14:paraId="00503A42" w14:textId="1AF9B3AD" w:rsidR="00D373F8" w:rsidRDefault="00D373F8" w:rsidP="00D373F8">
        <w:pPr>
          <w:pStyle w:val="a5"/>
          <w:ind w:left="-1701"/>
          <w:jc w:val="right"/>
        </w:pPr>
        <w:r>
          <w:rPr>
            <w:noProof/>
            <w:lang w:eastAsia="ru-RU"/>
          </w:rPr>
          <w:drawing>
            <wp:inline distT="0" distB="0" distL="0" distR="0" wp14:anchorId="786EB555" wp14:editId="00B1B3E7">
              <wp:extent cx="7467600" cy="59055"/>
              <wp:effectExtent l="0" t="0" r="0" b="0"/>
              <wp:docPr id="15" name="Рисунок 15" descr="C:\Users\Леново\Desktop\2x\Ресурс 1@2x-100.jpg"/>
              <wp:cNvGraphicFramePr/>
              <a:graphic xmlns:a="http://schemas.openxmlformats.org/drawingml/2006/main">
                <a:graphicData uri="http://schemas.openxmlformats.org/drawingml/2006/picture">
                  <pic:pic xmlns:pic="http://schemas.openxmlformats.org/drawingml/2006/picture">
                    <pic:nvPicPr>
                      <pic:cNvPr id="9" name="Рисунок 1" descr="C:\Users\Леново\Desktop\2x\Ресурс 1@2x-100.jpg"/>
                      <pic:cNvPicPr/>
                    </pic:nvPicPr>
                    <pic:blipFill>
                      <a:blip r:embed="rId1"/>
                      <a:srcRect/>
                      <a:stretch>
                        <a:fillRect/>
                      </a:stretch>
                    </pic:blipFill>
                    <pic:spPr bwMode="auto">
                      <a:xfrm>
                        <a:off x="0" y="0"/>
                        <a:ext cx="7705390" cy="60935"/>
                      </a:xfrm>
                      <a:prstGeom prst="rect">
                        <a:avLst/>
                      </a:prstGeom>
                      <a:noFill/>
                      <a:ln w="9525">
                        <a:noFill/>
                        <a:miter lim="800000"/>
                        <a:headEnd/>
                        <a:tailEnd/>
                      </a:ln>
                    </pic:spPr>
                  </pic:pic>
                </a:graphicData>
              </a:graphic>
            </wp:inline>
          </w:drawing>
        </w:r>
      </w:p>
    </w:sdtContent>
  </w:sdt>
  <w:p w14:paraId="5D38FD63" w14:textId="5D116B5A" w:rsidR="00AB4B7B" w:rsidRDefault="00AB4B7B" w:rsidP="00122E9B">
    <w:pPr>
      <w:pStyle w:val="a5"/>
      <w:ind w:left="-1843"/>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223194"/>
      <w:docPartObj>
        <w:docPartGallery w:val="Page Numbers (Bottom of Page)"/>
        <w:docPartUnique/>
      </w:docPartObj>
    </w:sdtPr>
    <w:sdtEndPr/>
    <w:sdtContent>
      <w:p w14:paraId="03939F28" w14:textId="196D05BE" w:rsidR="000B60CB" w:rsidRDefault="000B60CB" w:rsidP="00D373F8">
        <w:pPr>
          <w:pStyle w:val="a5"/>
          <w:jc w:val="right"/>
        </w:pPr>
        <w:r>
          <w:fldChar w:fldCharType="begin"/>
        </w:r>
        <w:r>
          <w:instrText>PAGE   \* MERGEFORMAT</w:instrText>
        </w:r>
        <w:r>
          <w:fldChar w:fldCharType="separate"/>
        </w:r>
        <w:r w:rsidR="007F02F4">
          <w:rPr>
            <w:noProof/>
          </w:rPr>
          <w:t>1</w:t>
        </w:r>
        <w:r>
          <w:fldChar w:fldCharType="end"/>
        </w:r>
      </w:p>
    </w:sdtContent>
  </w:sdt>
  <w:p w14:paraId="22CE5A72" w14:textId="77777777" w:rsidR="00D373F8" w:rsidRDefault="00D373F8" w:rsidP="00D373F8">
    <w:pPr>
      <w:pStyle w:val="a5"/>
      <w:ind w:left="-1843"/>
    </w:pPr>
  </w:p>
  <w:p w14:paraId="5235F937" w14:textId="66F4B906" w:rsidR="00AB4B7B" w:rsidRDefault="00D373F8" w:rsidP="00122E9B">
    <w:pPr>
      <w:pStyle w:val="a5"/>
      <w:ind w:left="-1843"/>
    </w:pPr>
    <w:r>
      <w:rPr>
        <w:noProof/>
        <w:lang w:eastAsia="ru-RU"/>
      </w:rPr>
      <w:drawing>
        <wp:inline distT="0" distB="0" distL="0" distR="0" wp14:anchorId="23C6D6A9" wp14:editId="6E10C659">
          <wp:extent cx="7639050" cy="76200"/>
          <wp:effectExtent l="0" t="0" r="0" b="0"/>
          <wp:docPr id="19" name="Рисунок 1" descr="C:\Users\Леново\Desktop\2x\Ресурс 1@2x-100.jpg"/>
          <wp:cNvGraphicFramePr/>
          <a:graphic xmlns:a="http://schemas.openxmlformats.org/drawingml/2006/main">
            <a:graphicData uri="http://schemas.openxmlformats.org/drawingml/2006/picture">
              <pic:pic xmlns:pic="http://schemas.openxmlformats.org/drawingml/2006/picture">
                <pic:nvPicPr>
                  <pic:cNvPr id="9" name="Рисунок 1" descr="C:\Users\Леново\Desktop\2x\Ресурс 1@2x-100.jpg"/>
                  <pic:cNvPicPr/>
                </pic:nvPicPr>
                <pic:blipFill>
                  <a:blip r:embed="rId1"/>
                  <a:srcRect/>
                  <a:stretch>
                    <a:fillRect/>
                  </a:stretch>
                </pic:blipFill>
                <pic:spPr bwMode="auto">
                  <a:xfrm>
                    <a:off x="0" y="0"/>
                    <a:ext cx="7654128" cy="76350"/>
                  </a:xfrm>
                  <a:prstGeom prst="rect">
                    <a:avLst/>
                  </a:prstGeom>
                  <a:noFill/>
                  <a:ln w="9525">
                    <a:noFill/>
                    <a:miter lim="800000"/>
                    <a:headEnd/>
                    <a:tailEnd/>
                  </a:ln>
                </pic:spPr>
              </pic:pic>
            </a:graphicData>
          </a:graphic>
        </wp:inline>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A3154E" w14:textId="77777777" w:rsidR="0066655A" w:rsidRDefault="0066655A" w:rsidP="00231669">
      <w:pPr>
        <w:spacing w:after="0" w:line="240" w:lineRule="auto"/>
      </w:pPr>
      <w:r>
        <w:separator/>
      </w:r>
    </w:p>
  </w:footnote>
  <w:footnote w:type="continuationSeparator" w:id="0">
    <w:p w14:paraId="69949046" w14:textId="77777777" w:rsidR="0066655A" w:rsidRDefault="0066655A" w:rsidP="00231669">
      <w:pPr>
        <w:spacing w:after="0" w:line="240" w:lineRule="auto"/>
      </w:pPr>
      <w:r>
        <w:continuationSeparator/>
      </w:r>
    </w:p>
  </w:footnote>
  <w:footnote w:id="1">
    <w:p w14:paraId="7029F5CE" w14:textId="77777777" w:rsidR="0036315C" w:rsidRPr="00D43EBD" w:rsidRDefault="0036315C" w:rsidP="0036315C">
      <w:pPr>
        <w:pStyle w:val="ab"/>
        <w:jc w:val="both"/>
        <w:rPr>
          <w:rFonts w:ascii="Verdana" w:hAnsi="Verdana"/>
          <w:sz w:val="16"/>
          <w:szCs w:val="16"/>
        </w:rPr>
      </w:pPr>
      <w:r>
        <w:rPr>
          <w:rStyle w:val="ad"/>
        </w:rPr>
        <w:t>1</w:t>
      </w:r>
      <w:r>
        <w:t xml:space="preserve"> </w:t>
      </w:r>
      <w:r w:rsidRPr="00D43EBD">
        <w:rPr>
          <w:rFonts w:ascii="Verdana" w:hAnsi="Verdana"/>
          <w:sz w:val="16"/>
          <w:szCs w:val="16"/>
        </w:rPr>
        <w:t xml:space="preserve">часть вторая 13 статьи Федерального закона №115-ФЗ «В случае ненадлежащего исполнения организацией, осуществляющей операции с денежными средствами или иным имуществом, которая является участником банковской группы или банковского холдинга, целевых правил внутреннего контроля головная кредитная организация банковской группы или головная организация банковского холдинга, которые являются организацией, осуществляющей операции с денежными средствами или иным имуществом, на основании предписания Центрального банка Российской Федерации, соответствующего надзорного органа либо уполномоченного органа в случае отсутствия надзорного органа принимает решение о запрете для организации, осуществляющей операции с денежными средствами или иным имуществом, которая является участником банковской группы или банковского холдинга и допустила ненадлежащее исполнение целевых правил внутреннего контроля, на обмен информацией и документами и их использование в соответствии с </w:t>
      </w:r>
      <w:hyperlink r:id="rId1" w:history="1">
        <w:r w:rsidRPr="00D43EBD">
          <w:rPr>
            <w:rStyle w:val="aff5"/>
            <w:rFonts w:ascii="Verdana" w:hAnsi="Verdana"/>
            <w:color w:val="auto"/>
            <w:sz w:val="16"/>
            <w:szCs w:val="16"/>
            <w:u w:val="none"/>
          </w:rPr>
          <w:t>пунктом 1.5-4 статьи 7</w:t>
        </w:r>
      </w:hyperlink>
      <w:r w:rsidRPr="00D43EBD">
        <w:rPr>
          <w:rFonts w:ascii="Verdana" w:hAnsi="Verdana"/>
          <w:sz w:val="16"/>
          <w:szCs w:val="16"/>
        </w:rPr>
        <w:t xml:space="preserve"> настоящего Федерального закона. Указанный запрет устанавливается сроком на один год»</w:t>
      </w:r>
    </w:p>
    <w:p w14:paraId="0B325C93" w14:textId="3C4B66FC" w:rsidR="0036315C" w:rsidRDefault="0036315C">
      <w:pPr>
        <w:pStyle w:val="ab"/>
      </w:pPr>
    </w:p>
  </w:footnote>
  <w:footnote w:id="2">
    <w:p w14:paraId="25D23818" w14:textId="37B4232A" w:rsidR="00063587" w:rsidRPr="00133AC4" w:rsidRDefault="00063587" w:rsidP="00D90C88">
      <w:pPr>
        <w:pStyle w:val="ab"/>
        <w:jc w:val="both"/>
        <w:rPr>
          <w:rFonts w:ascii="Verdana" w:hAnsi="Verdana"/>
          <w:sz w:val="16"/>
          <w:szCs w:val="16"/>
        </w:rPr>
      </w:pPr>
      <w:r w:rsidRPr="00133AC4">
        <w:rPr>
          <w:rStyle w:val="ad"/>
          <w:rFonts w:ascii="Verdana" w:hAnsi="Verdana"/>
          <w:sz w:val="16"/>
          <w:szCs w:val="16"/>
        </w:rPr>
        <w:t>2</w:t>
      </w:r>
      <w:r w:rsidR="002F1918" w:rsidRPr="00133AC4">
        <w:rPr>
          <w:rFonts w:ascii="Verdana" w:hAnsi="Verdana"/>
          <w:sz w:val="16"/>
          <w:szCs w:val="16"/>
        </w:rPr>
        <w:t>О</w:t>
      </w:r>
      <w:r w:rsidRPr="00133AC4">
        <w:rPr>
          <w:rFonts w:ascii="Verdana" w:hAnsi="Verdana"/>
          <w:sz w:val="16"/>
          <w:szCs w:val="16"/>
        </w:rPr>
        <w:t>рганизации УБГ(</w:t>
      </w:r>
      <w:r w:rsidR="0081274C" w:rsidRPr="00133AC4">
        <w:rPr>
          <w:rFonts w:ascii="Verdana" w:hAnsi="Verdana"/>
          <w:sz w:val="16"/>
          <w:szCs w:val="16"/>
        </w:rPr>
        <w:t xml:space="preserve">БХ) </w:t>
      </w:r>
      <w:r w:rsidR="00502E1F">
        <w:rPr>
          <w:rFonts w:ascii="Verdana" w:hAnsi="Verdana"/>
          <w:sz w:val="16"/>
          <w:szCs w:val="16"/>
        </w:rPr>
        <w:t>приня</w:t>
      </w:r>
      <w:r w:rsidR="000D140E">
        <w:rPr>
          <w:rFonts w:ascii="Verdana" w:hAnsi="Verdana"/>
          <w:sz w:val="16"/>
          <w:szCs w:val="16"/>
        </w:rPr>
        <w:t>вшие</w:t>
      </w:r>
      <w:r w:rsidR="00502E1F">
        <w:rPr>
          <w:rFonts w:ascii="Verdana" w:hAnsi="Verdana"/>
          <w:sz w:val="16"/>
          <w:szCs w:val="16"/>
        </w:rPr>
        <w:t xml:space="preserve"> решения о </w:t>
      </w:r>
      <w:r w:rsidR="0044799F" w:rsidRPr="00133AC4">
        <w:rPr>
          <w:rFonts w:ascii="Verdana" w:hAnsi="Verdana"/>
          <w:sz w:val="16"/>
          <w:szCs w:val="16"/>
        </w:rPr>
        <w:t>присоединени</w:t>
      </w:r>
      <w:r w:rsidR="00502E1F">
        <w:rPr>
          <w:rFonts w:ascii="Verdana" w:hAnsi="Verdana"/>
          <w:sz w:val="16"/>
          <w:szCs w:val="16"/>
        </w:rPr>
        <w:t>и</w:t>
      </w:r>
      <w:r w:rsidR="0044799F" w:rsidRPr="00133AC4">
        <w:rPr>
          <w:rFonts w:ascii="Verdana" w:hAnsi="Verdana"/>
          <w:sz w:val="16"/>
          <w:szCs w:val="16"/>
        </w:rPr>
        <w:t xml:space="preserve"> к ЦПВК, </w:t>
      </w:r>
      <w:r w:rsidR="0081274C" w:rsidRPr="00133AC4">
        <w:rPr>
          <w:rFonts w:ascii="Verdana" w:hAnsi="Verdana"/>
          <w:sz w:val="16"/>
          <w:szCs w:val="16"/>
        </w:rPr>
        <w:t xml:space="preserve">должны разработать и закрепить в своих внутренних нормативных </w:t>
      </w:r>
      <w:r w:rsidR="0044799F" w:rsidRPr="00133AC4">
        <w:rPr>
          <w:rFonts w:ascii="Verdana" w:hAnsi="Verdana"/>
          <w:sz w:val="16"/>
          <w:szCs w:val="16"/>
        </w:rPr>
        <w:t>документах процедуру</w:t>
      </w:r>
      <w:r w:rsidR="0081274C" w:rsidRPr="00133AC4">
        <w:rPr>
          <w:rFonts w:ascii="Verdana" w:hAnsi="Verdana"/>
          <w:sz w:val="16"/>
          <w:szCs w:val="16"/>
        </w:rPr>
        <w:t xml:space="preserve"> получения от клиента письменного </w:t>
      </w:r>
      <w:r w:rsidR="00951F57" w:rsidRPr="00133AC4">
        <w:rPr>
          <w:rFonts w:ascii="Verdana" w:hAnsi="Verdana"/>
          <w:sz w:val="16"/>
          <w:szCs w:val="16"/>
        </w:rPr>
        <w:t xml:space="preserve">Заявления о </w:t>
      </w:r>
      <w:r w:rsidR="0081274C" w:rsidRPr="00133AC4">
        <w:rPr>
          <w:rFonts w:ascii="Verdana" w:hAnsi="Verdana"/>
          <w:sz w:val="16"/>
          <w:szCs w:val="16"/>
        </w:rPr>
        <w:t>согласи</w:t>
      </w:r>
      <w:r w:rsidR="00502E1F">
        <w:rPr>
          <w:rFonts w:ascii="Verdana" w:hAnsi="Verdana"/>
          <w:sz w:val="16"/>
          <w:szCs w:val="16"/>
        </w:rPr>
        <w:t>и</w:t>
      </w:r>
      <w:r w:rsidR="0081274C" w:rsidRPr="00133AC4">
        <w:rPr>
          <w:rFonts w:ascii="Verdana" w:hAnsi="Verdana"/>
          <w:sz w:val="16"/>
          <w:szCs w:val="16"/>
        </w:rPr>
        <w:t xml:space="preserve"> на передачу и использование идентификационной информации и документов</w:t>
      </w:r>
      <w:r w:rsidR="0044799F" w:rsidRPr="00133AC4">
        <w:rPr>
          <w:rFonts w:ascii="Verdana" w:hAnsi="Verdana"/>
          <w:sz w:val="16"/>
          <w:szCs w:val="16"/>
        </w:rPr>
        <w:t xml:space="preserve"> межу УБГ(БХ)</w:t>
      </w:r>
      <w:r w:rsidR="0082490A" w:rsidRPr="00133AC4">
        <w:rPr>
          <w:rFonts w:ascii="Verdana" w:hAnsi="Verdana"/>
          <w:sz w:val="16"/>
          <w:szCs w:val="16"/>
        </w:rPr>
        <w:t xml:space="preserve"> присоединившимся к ЦПВК и ГКО</w:t>
      </w:r>
      <w:r w:rsidR="004561D7">
        <w:rPr>
          <w:rFonts w:ascii="Verdana" w:hAnsi="Verdana"/>
          <w:sz w:val="16"/>
          <w:szCs w:val="16"/>
        </w:rPr>
        <w:t xml:space="preserve">. </w:t>
      </w:r>
    </w:p>
  </w:footnote>
  <w:footnote w:id="3">
    <w:p w14:paraId="0C6B1CD1" w14:textId="77777777" w:rsidR="003F1F04" w:rsidRDefault="003F1F04" w:rsidP="003F1F04">
      <w:pPr>
        <w:pStyle w:val="afff"/>
        <w:rPr>
          <w:rFonts w:ascii="Verdana" w:hAnsi="Verdana" w:cs="Arial"/>
          <w:sz w:val="16"/>
          <w:szCs w:val="16"/>
        </w:rPr>
      </w:pPr>
      <w:r>
        <w:rPr>
          <w:rStyle w:val="ad"/>
        </w:rPr>
        <w:t>1</w:t>
      </w:r>
      <w:r>
        <w:t xml:space="preserve"> </w:t>
      </w:r>
      <w:r>
        <w:rPr>
          <w:rFonts w:ascii="Verdana" w:hAnsi="Verdana" w:cs="Arial"/>
          <w:sz w:val="16"/>
          <w:szCs w:val="16"/>
        </w:rPr>
        <w:t xml:space="preserve">Указанное требование не распространяется на случаи, когда законодательством РФ предусмотрена обязанность Банка предоставлять (передавать, получать или хранить) закрытую информацию. </w:t>
      </w:r>
    </w:p>
    <w:p w14:paraId="0D55660B" w14:textId="2CF7F4E0" w:rsidR="003F1F04" w:rsidRDefault="003F1F04">
      <w:pPr>
        <w:pStyle w:val="ab"/>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02C322" w14:textId="77777777" w:rsidR="00AB4B7B" w:rsidRDefault="00AB4B7B" w:rsidP="00231669">
    <w:pPr>
      <w:pStyle w:val="a3"/>
      <w:ind w:left="-1843"/>
    </w:pPr>
  </w:p>
  <w:p w14:paraId="0204A155" w14:textId="77777777" w:rsidR="00AB4B7B" w:rsidRDefault="00AB4B7B">
    <w:pPr>
      <w:pStyle w:val="a3"/>
      <w:rPr>
        <w:lang w:val="en-US"/>
      </w:rPr>
    </w:pPr>
  </w:p>
  <w:tbl>
    <w:tblPr>
      <w:tblpPr w:leftFromText="180" w:rightFromText="180" w:vertAnchor="text" w:horzAnchor="page" w:tblpX="965" w:tblpY="1"/>
      <w:tblOverlap w:val="never"/>
      <w:tblW w:w="10490" w:type="dxa"/>
      <w:shd w:val="pct15" w:color="auto" w:fill="auto"/>
      <w:tblCellMar>
        <w:left w:w="0" w:type="dxa"/>
        <w:right w:w="0" w:type="dxa"/>
      </w:tblCellMar>
      <w:tblLook w:val="0000" w:firstRow="0" w:lastRow="0" w:firstColumn="0" w:lastColumn="0" w:noHBand="0" w:noVBand="0"/>
    </w:tblPr>
    <w:tblGrid>
      <w:gridCol w:w="10490"/>
    </w:tblGrid>
    <w:tr w:rsidR="00AB4B7B" w:rsidRPr="005361B3" w14:paraId="623FDCAD" w14:textId="77777777" w:rsidTr="000207AF">
      <w:trPr>
        <w:cantSplit/>
        <w:trHeight w:val="487"/>
      </w:trPr>
      <w:tc>
        <w:tcPr>
          <w:tcW w:w="10490" w:type="dxa"/>
          <w:shd w:val="pct15" w:color="auto" w:fill="auto"/>
          <w:vAlign w:val="center"/>
        </w:tcPr>
        <w:p w14:paraId="06ADF347" w14:textId="77777777" w:rsidR="00AB4B7B" w:rsidRPr="005361B3" w:rsidRDefault="00AB4B7B" w:rsidP="000207AF">
          <w:pPr>
            <w:pStyle w:val="a3"/>
            <w:tabs>
              <w:tab w:val="center" w:pos="6407"/>
              <w:tab w:val="left" w:pos="11445"/>
            </w:tabs>
            <w:ind w:right="142"/>
            <w:jc w:val="right"/>
            <w:rPr>
              <w:rFonts w:ascii="Verdana" w:hAnsi="Verdana" w:cs="Arial"/>
              <w:bCs/>
              <w:color w:val="333333"/>
              <w:sz w:val="28"/>
            </w:rPr>
          </w:pPr>
          <w:r w:rsidRPr="005361B3">
            <w:rPr>
              <w:rFonts w:ascii="Verdana" w:hAnsi="Verdana" w:cs="Arial"/>
              <w:color w:val="333333"/>
              <w:sz w:val="16"/>
              <w:szCs w:val="16"/>
            </w:rPr>
            <w:t>Только для использования внутри Банка</w:t>
          </w:r>
        </w:p>
        <w:p w14:paraId="6F0BE351" w14:textId="77777777" w:rsidR="00AB4B7B" w:rsidRPr="00D50297" w:rsidRDefault="00AB4B7B" w:rsidP="000207AF">
          <w:pPr>
            <w:tabs>
              <w:tab w:val="left" w:pos="1755"/>
            </w:tabs>
            <w:rPr>
              <w:rFonts w:ascii="Verdana" w:hAnsi="Verdana"/>
            </w:rPr>
          </w:pPr>
        </w:p>
        <w:p w14:paraId="2F391B6B" w14:textId="70B29978" w:rsidR="00AB4B7B" w:rsidRPr="00D50297" w:rsidRDefault="00AB4B7B" w:rsidP="000207AF">
          <w:pPr>
            <w:autoSpaceDE w:val="0"/>
            <w:autoSpaceDN w:val="0"/>
            <w:adjustRightInd w:val="0"/>
            <w:ind w:left="567"/>
            <w:jc w:val="both"/>
            <w:rPr>
              <w:rFonts w:ascii="Verdana" w:hAnsi="Verdana" w:cs="Arial CYR"/>
              <w:b/>
              <w:bCs/>
              <w:sz w:val="20"/>
              <w:szCs w:val="20"/>
            </w:rPr>
          </w:pPr>
          <w:r w:rsidRPr="000207AF">
            <w:rPr>
              <w:rFonts w:ascii="Verdana" w:hAnsi="Verdana" w:cs="Arial CYR"/>
              <w:bCs/>
              <w:sz w:val="20"/>
              <w:szCs w:val="20"/>
            </w:rPr>
            <w:t xml:space="preserve">Программа, определяющая требования к порядку обмена и использования информации и документов, полученных в соответствии с </w:t>
          </w:r>
          <w:hyperlink r:id="rId1" w:history="1">
            <w:r w:rsidRPr="000207AF">
              <w:rPr>
                <w:rStyle w:val="aff5"/>
                <w:rFonts w:ascii="Verdana" w:hAnsi="Verdana" w:cs="Arial CYR"/>
                <w:bCs/>
                <w:color w:val="auto"/>
                <w:sz w:val="20"/>
                <w:szCs w:val="20"/>
                <w:u w:val="none"/>
              </w:rPr>
              <w:t>пунктом 1.5-4 статьи 7</w:t>
            </w:r>
          </w:hyperlink>
          <w:r w:rsidRPr="000207AF">
            <w:rPr>
              <w:rFonts w:ascii="Verdana" w:hAnsi="Verdana" w:cs="Arial CYR"/>
              <w:bCs/>
              <w:sz w:val="20"/>
              <w:szCs w:val="20"/>
            </w:rPr>
            <w:t xml:space="preserve"> Федерального закона от 7</w:t>
          </w:r>
          <w:r w:rsidR="000207AF">
            <w:rPr>
              <w:rFonts w:ascii="Verdana" w:hAnsi="Verdana" w:cs="Arial CYR"/>
              <w:bCs/>
              <w:sz w:val="20"/>
              <w:szCs w:val="20"/>
            </w:rPr>
            <w:t> </w:t>
          </w:r>
          <w:r w:rsidRPr="000207AF">
            <w:rPr>
              <w:rFonts w:ascii="Verdana" w:hAnsi="Verdana" w:cs="Arial CYR"/>
              <w:bCs/>
              <w:sz w:val="20"/>
              <w:szCs w:val="20"/>
            </w:rPr>
            <w:t>августа 2001 года N 115-ФЗ "О противодействии легализации (отмыванию) доходов, полученных преступным путем, и финансированию терроризма</w:t>
          </w:r>
          <w:r w:rsidRPr="00D50297">
            <w:rPr>
              <w:rFonts w:ascii="Verdana" w:hAnsi="Verdana" w:cs="Arial CYR"/>
              <w:b/>
              <w:bCs/>
              <w:sz w:val="20"/>
              <w:szCs w:val="20"/>
            </w:rPr>
            <w:t>"</w:t>
          </w:r>
        </w:p>
        <w:p w14:paraId="5A5AA384" w14:textId="3CA2393F" w:rsidR="00AB4B7B" w:rsidRPr="005361B3" w:rsidRDefault="00AB4B7B" w:rsidP="000207AF">
          <w:pPr>
            <w:tabs>
              <w:tab w:val="left" w:pos="1755"/>
            </w:tabs>
            <w:jc w:val="both"/>
            <w:rPr>
              <w:rFonts w:ascii="Verdana" w:hAnsi="Verdana"/>
              <w:color w:val="808080"/>
            </w:rPr>
          </w:pPr>
        </w:p>
      </w:tc>
    </w:tr>
  </w:tbl>
  <w:p w14:paraId="4701D2AE" w14:textId="77777777" w:rsidR="00AB4B7B" w:rsidRPr="006315A7" w:rsidRDefault="00AB4B7B">
    <w:pPr>
      <w:pStyle w:val="a3"/>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03F0CA" w14:textId="2C521085" w:rsidR="00AB4B7B" w:rsidRDefault="00137704" w:rsidP="00F2689B">
    <w:pPr>
      <w:pStyle w:val="a3"/>
      <w:ind w:left="-1134"/>
    </w:pPr>
    <w:r>
      <w:rPr>
        <w:noProof/>
        <w:lang w:eastAsia="ru-RU"/>
      </w:rPr>
      <mc:AlternateContent>
        <mc:Choice Requires="wps">
          <w:drawing>
            <wp:anchor distT="0" distB="0" distL="114300" distR="114300" simplePos="0" relativeHeight="251659264" behindDoc="0" locked="0" layoutInCell="1" allowOverlap="1" wp14:anchorId="5DA201A9" wp14:editId="1D644FB2">
              <wp:simplePos x="0" y="0"/>
              <wp:positionH relativeFrom="column">
                <wp:posOffset>2146935</wp:posOffset>
              </wp:positionH>
              <wp:positionV relativeFrom="paragraph">
                <wp:posOffset>514350</wp:posOffset>
              </wp:positionV>
              <wp:extent cx="2369185" cy="228600"/>
              <wp:effectExtent l="0" t="0" r="0" b="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185" cy="228600"/>
                      </a:xfrm>
                      <a:prstGeom prst="rect">
                        <a:avLst/>
                      </a:prstGeom>
                      <a:solidFill>
                        <a:srgbClr val="FFFFFF"/>
                      </a:solidFill>
                      <a:ln w="9525">
                        <a:noFill/>
                        <a:miter lim="800000"/>
                        <a:headEnd/>
                        <a:tailEnd/>
                      </a:ln>
                    </wps:spPr>
                    <wps:txbx>
                      <w:txbxContent>
                        <w:p w14:paraId="3C650F30" w14:textId="77777777" w:rsidR="00AB4B7B" w:rsidRDefault="00AB4B7B">
                          <w:r w:rsidRPr="00232843">
                            <w:rPr>
                              <w:rFonts w:ascii="Verdana" w:hAnsi="Verdana"/>
                              <w:sz w:val="16"/>
                              <w:szCs w:val="16"/>
                            </w:rPr>
                            <w:t>Только для использования внутри Банка</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5DA201A9" id="_x0000_t202" coordsize="21600,21600" o:spt="202" path="m,l,21600r21600,l21600,xe">
              <v:stroke joinstyle="miter"/>
              <v:path gradientshapeok="t" o:connecttype="rect"/>
            </v:shapetype>
            <v:shape id="Надпись 2" o:spid="_x0000_s1026" type="#_x0000_t202" style="position:absolute;left:0;text-align:left;margin-left:169.05pt;margin-top:40.5pt;width:186.55pt;height:18pt;z-index:25165926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" stroked="f">
              <v:textbox>
                <w:txbxContent>
                  <w:p w14:paraId="3C650F30" w14:textId="77777777" w:rsidR="00AB4B7B" w:rsidRDefault="00AB4B7B">
                    <w:r w:rsidRPr="00232843">
                      <w:rPr>
                        <w:rFonts w:ascii="Verdana" w:hAnsi="Verdana"/>
                        <w:sz w:val="16"/>
                        <w:szCs w:val="16"/>
                      </w:rPr>
                      <w:t>Только для использования внутри Банка</w:t>
                    </w:r>
                  </w:p>
                </w:txbxContent>
              </v:textbox>
            </v:shape>
          </w:pict>
        </mc:Fallback>
      </mc:AlternateContent>
    </w:r>
    <w:r w:rsidR="00AB4B7B" w:rsidRPr="00231669">
      <w:rPr>
        <w:noProof/>
        <w:lang w:eastAsia="ru-RU"/>
      </w:rPr>
      <w:drawing>
        <wp:inline distT="0" distB="0" distL="0" distR="0" wp14:anchorId="2B268CDC" wp14:editId="00F68CF2">
          <wp:extent cx="7562850" cy="1352378"/>
          <wp:effectExtent l="0" t="0" r="0" b="0"/>
          <wp:docPr id="18" name="Рисунок 18" descr="C:\Users\Леново\Desktop\2x\Ресурс 1@2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еново\Desktop\2x\Ресурс 1@2x.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78146" cy="137299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65315"/>
    <w:multiLevelType w:val="multilevel"/>
    <w:tmpl w:val="1D2C9D0E"/>
    <w:lvl w:ilvl="0">
      <w:start w:val="1"/>
      <w:numFmt w:val="bullet"/>
      <w:lvlText w:val="-"/>
      <w:lvlJc w:val="left"/>
      <w:pPr>
        <w:ind w:left="720" w:hanging="360"/>
      </w:pPr>
      <w:rPr>
        <w:rFonts w:ascii="Times New Roman" w:hAnsi="Times New Roman" w:cs="Times New Roman" w:hint="default"/>
        <w:color w:val="auto"/>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 w15:restartNumberingAfterBreak="0">
    <w:nsid w:val="05A0019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6551A61"/>
    <w:multiLevelType w:val="hybridMultilevel"/>
    <w:tmpl w:val="586CB3D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D7318F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F706844"/>
    <w:multiLevelType w:val="multilevel"/>
    <w:tmpl w:val="A774BB94"/>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Times New Roman" w:hAnsi="Times New Roman" w:cs="Times New Roman" w:hint="default"/>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ABB24FB"/>
    <w:multiLevelType w:val="multilevel"/>
    <w:tmpl w:val="705E3A82"/>
    <w:lvl w:ilvl="0">
      <w:start w:val="1"/>
      <w:numFmt w:val="decimal"/>
      <w:lvlText w:val="%1"/>
      <w:lvlJc w:val="left"/>
      <w:pPr>
        <w:ind w:left="862" w:hanging="862"/>
      </w:pPr>
      <w:rPr>
        <w:rFonts w:cs="Times New Roman"/>
        <w:sz w:val="28"/>
        <w:szCs w:val="28"/>
      </w:rPr>
    </w:lvl>
    <w:lvl w:ilvl="1">
      <w:start w:val="1"/>
      <w:numFmt w:val="decimal"/>
      <w:lvlText w:val="%1.%2"/>
      <w:lvlJc w:val="left"/>
      <w:pPr>
        <w:ind w:left="1146" w:hanging="862"/>
      </w:pPr>
      <w:rPr>
        <w:rFonts w:cs="Times New Roman"/>
        <w:b/>
      </w:rPr>
    </w:lvl>
    <w:lvl w:ilvl="2">
      <w:start w:val="1"/>
      <w:numFmt w:val="decimal"/>
      <w:lvlText w:val="%1.%2.%3"/>
      <w:lvlJc w:val="left"/>
      <w:pPr>
        <w:ind w:left="1212" w:hanging="502"/>
      </w:pPr>
      <w:rPr>
        <w:rFonts w:ascii="Arial" w:hAnsi="Arial" w:cs="Arial" w:hint="default"/>
        <w:b w:val="0"/>
        <w:bCs w:val="0"/>
        <w:i w:val="0"/>
        <w:iCs w:val="0"/>
        <w:caps w:val="0"/>
        <w:smallCaps w:val="0"/>
        <w:strike w:val="0"/>
        <w:dstrike w:val="0"/>
        <w:vanish w:val="0"/>
        <w:webHidden w:val="0"/>
        <w:color w:val="000000"/>
        <w:spacing w:val="0"/>
        <w:position w:val="0"/>
        <w:u w:val="none"/>
        <w:effect w:val="none"/>
        <w:vertAlign w:val="baseline"/>
        <w:specVanish w:val="0"/>
      </w:rPr>
    </w:lvl>
    <w:lvl w:ilvl="3">
      <w:start w:val="1"/>
      <w:numFmt w:val="decimal"/>
      <w:lvlText w:val="%1.%2.%3.%4"/>
      <w:lvlJc w:val="left"/>
      <w:pPr>
        <w:ind w:left="1857" w:hanging="864"/>
      </w:pPr>
      <w:rPr>
        <w:rFonts w:cs="Times New Roman"/>
        <w:i w:val="0"/>
        <w:strike w:val="0"/>
        <w:dstrike w:val="0"/>
        <w:u w:val="none"/>
        <w:effect w:val="none"/>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6" w15:restartNumberingAfterBreak="0">
    <w:nsid w:val="1C1B6744"/>
    <w:multiLevelType w:val="multilevel"/>
    <w:tmpl w:val="CC0EEAB2"/>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Times New Roman" w:hAnsi="Times New Roman" w:cs="Times New Roman" w:hint="default"/>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2A66022"/>
    <w:multiLevelType w:val="multilevel"/>
    <w:tmpl w:val="86E6996A"/>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23470759"/>
    <w:multiLevelType w:val="hybridMultilevel"/>
    <w:tmpl w:val="1444EC6C"/>
    <w:lvl w:ilvl="0" w:tplc="D56A020E">
      <w:start w:val="3"/>
      <w:numFmt w:val="decimal"/>
      <w:lvlText w:val="%1"/>
      <w:lvlJc w:val="left"/>
      <w:pPr>
        <w:ind w:left="720" w:hanging="360"/>
      </w:pPr>
      <w:rPr>
        <w:rFonts w:asciiTheme="minorHAnsi" w:hAnsiTheme="minorHAns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C1E36B7"/>
    <w:multiLevelType w:val="multilevel"/>
    <w:tmpl w:val="B3C417B8"/>
    <w:lvl w:ilvl="0">
      <w:start w:val="1"/>
      <w:numFmt w:val="decimal"/>
      <w:lvlText w:val="%1."/>
      <w:lvlJc w:val="left"/>
      <w:pPr>
        <w:ind w:left="360" w:hanging="360"/>
      </w:pPr>
    </w:lvl>
    <w:lvl w:ilvl="1">
      <w:start w:val="1"/>
      <w:numFmt w:val="bullet"/>
      <w:lvlText w:val="-"/>
      <w:lvlJc w:val="left"/>
      <w:pPr>
        <w:ind w:left="792" w:hanging="432"/>
      </w:pPr>
      <w:rPr>
        <w:rFonts w:ascii="Times New Roman" w:hAnsi="Times New Roman" w:cs="Times New Roman" w:hint="default"/>
        <w:color w:val="auto"/>
      </w:rPr>
    </w:lvl>
    <w:lvl w:ilvl="2">
      <w:start w:val="1"/>
      <w:numFmt w:val="bullet"/>
      <w:lvlText w:val="-"/>
      <w:lvlJc w:val="left"/>
      <w:pPr>
        <w:ind w:left="1224" w:hanging="504"/>
      </w:pPr>
      <w:rPr>
        <w:rFonts w:ascii="Times New Roman" w:hAnsi="Times New Roman" w:cs="Times New Roman" w:hint="default"/>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E0377D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EF51D76"/>
    <w:multiLevelType w:val="hybridMultilevel"/>
    <w:tmpl w:val="DBD28C24"/>
    <w:lvl w:ilvl="0" w:tplc="01C2AC00">
      <w:start w:val="1"/>
      <w:numFmt w:val="bullet"/>
      <w:lvlText w:val=""/>
      <w:lvlJc w:val="left"/>
      <w:pPr>
        <w:ind w:left="720" w:hanging="360"/>
      </w:pPr>
      <w:rPr>
        <w:rFonts w:ascii="Symbol" w:hAnsi="Symbol" w:hint="default"/>
      </w:rPr>
    </w:lvl>
    <w:lvl w:ilvl="1" w:tplc="BA862E84">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F4C3CB4"/>
    <w:multiLevelType w:val="hybridMultilevel"/>
    <w:tmpl w:val="1FF20858"/>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15:restartNumberingAfterBreak="0">
    <w:nsid w:val="319317E3"/>
    <w:multiLevelType w:val="hybridMultilevel"/>
    <w:tmpl w:val="459CF638"/>
    <w:lvl w:ilvl="0" w:tplc="76CE20CA">
      <w:start w:val="1"/>
      <w:numFmt w:val="bullet"/>
      <w:lvlText w:val="-"/>
      <w:lvlJc w:val="left"/>
      <w:pPr>
        <w:ind w:left="1656" w:hanging="360"/>
      </w:pPr>
      <w:rPr>
        <w:rFonts w:ascii="Times New Roman" w:hAnsi="Times New Roman" w:cs="Times New Roman" w:hint="default"/>
        <w:color w:val="auto"/>
      </w:rPr>
    </w:lvl>
    <w:lvl w:ilvl="1" w:tplc="04190003" w:tentative="1">
      <w:start w:val="1"/>
      <w:numFmt w:val="bullet"/>
      <w:lvlText w:val="o"/>
      <w:lvlJc w:val="left"/>
      <w:pPr>
        <w:ind w:left="2376" w:hanging="360"/>
      </w:pPr>
      <w:rPr>
        <w:rFonts w:ascii="Courier New" w:hAnsi="Courier New" w:cs="Courier New" w:hint="default"/>
      </w:rPr>
    </w:lvl>
    <w:lvl w:ilvl="2" w:tplc="04190005" w:tentative="1">
      <w:start w:val="1"/>
      <w:numFmt w:val="bullet"/>
      <w:lvlText w:val=""/>
      <w:lvlJc w:val="left"/>
      <w:pPr>
        <w:ind w:left="3096" w:hanging="360"/>
      </w:pPr>
      <w:rPr>
        <w:rFonts w:ascii="Wingdings" w:hAnsi="Wingdings" w:hint="default"/>
      </w:rPr>
    </w:lvl>
    <w:lvl w:ilvl="3" w:tplc="04190001" w:tentative="1">
      <w:start w:val="1"/>
      <w:numFmt w:val="bullet"/>
      <w:lvlText w:val=""/>
      <w:lvlJc w:val="left"/>
      <w:pPr>
        <w:ind w:left="3816" w:hanging="360"/>
      </w:pPr>
      <w:rPr>
        <w:rFonts w:ascii="Symbol" w:hAnsi="Symbol" w:hint="default"/>
      </w:rPr>
    </w:lvl>
    <w:lvl w:ilvl="4" w:tplc="04190003" w:tentative="1">
      <w:start w:val="1"/>
      <w:numFmt w:val="bullet"/>
      <w:lvlText w:val="o"/>
      <w:lvlJc w:val="left"/>
      <w:pPr>
        <w:ind w:left="4536" w:hanging="360"/>
      </w:pPr>
      <w:rPr>
        <w:rFonts w:ascii="Courier New" w:hAnsi="Courier New" w:cs="Courier New" w:hint="default"/>
      </w:rPr>
    </w:lvl>
    <w:lvl w:ilvl="5" w:tplc="04190005" w:tentative="1">
      <w:start w:val="1"/>
      <w:numFmt w:val="bullet"/>
      <w:lvlText w:val=""/>
      <w:lvlJc w:val="left"/>
      <w:pPr>
        <w:ind w:left="5256" w:hanging="360"/>
      </w:pPr>
      <w:rPr>
        <w:rFonts w:ascii="Wingdings" w:hAnsi="Wingdings" w:hint="default"/>
      </w:rPr>
    </w:lvl>
    <w:lvl w:ilvl="6" w:tplc="04190001" w:tentative="1">
      <w:start w:val="1"/>
      <w:numFmt w:val="bullet"/>
      <w:lvlText w:val=""/>
      <w:lvlJc w:val="left"/>
      <w:pPr>
        <w:ind w:left="5976" w:hanging="360"/>
      </w:pPr>
      <w:rPr>
        <w:rFonts w:ascii="Symbol" w:hAnsi="Symbol" w:hint="default"/>
      </w:rPr>
    </w:lvl>
    <w:lvl w:ilvl="7" w:tplc="04190003" w:tentative="1">
      <w:start w:val="1"/>
      <w:numFmt w:val="bullet"/>
      <w:lvlText w:val="o"/>
      <w:lvlJc w:val="left"/>
      <w:pPr>
        <w:ind w:left="6696" w:hanging="360"/>
      </w:pPr>
      <w:rPr>
        <w:rFonts w:ascii="Courier New" w:hAnsi="Courier New" w:cs="Courier New" w:hint="default"/>
      </w:rPr>
    </w:lvl>
    <w:lvl w:ilvl="8" w:tplc="04190005" w:tentative="1">
      <w:start w:val="1"/>
      <w:numFmt w:val="bullet"/>
      <w:lvlText w:val=""/>
      <w:lvlJc w:val="left"/>
      <w:pPr>
        <w:ind w:left="7416" w:hanging="360"/>
      </w:pPr>
      <w:rPr>
        <w:rFonts w:ascii="Wingdings" w:hAnsi="Wingdings" w:hint="default"/>
      </w:rPr>
    </w:lvl>
  </w:abstractNum>
  <w:abstractNum w:abstractNumId="14" w15:restartNumberingAfterBreak="0">
    <w:nsid w:val="338773F6"/>
    <w:multiLevelType w:val="hybridMultilevel"/>
    <w:tmpl w:val="DC6836F2"/>
    <w:lvl w:ilvl="0" w:tplc="B81EC906">
      <w:start w:val="1"/>
      <w:numFmt w:val="decimal"/>
      <w:pStyle w:val="-"/>
      <w:lvlText w:val="%1."/>
      <w:lvlJc w:val="left"/>
      <w:pPr>
        <w:tabs>
          <w:tab w:val="num" w:pos="357"/>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341F47A5"/>
    <w:multiLevelType w:val="hybridMultilevel"/>
    <w:tmpl w:val="83E0B18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 w15:restartNumberingAfterBreak="0">
    <w:nsid w:val="35D156F9"/>
    <w:multiLevelType w:val="multilevel"/>
    <w:tmpl w:val="0419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A0803F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D5E7F56"/>
    <w:multiLevelType w:val="hybridMultilevel"/>
    <w:tmpl w:val="B85E7E72"/>
    <w:lvl w:ilvl="0" w:tplc="76CE20CA">
      <w:start w:val="1"/>
      <w:numFmt w:val="bullet"/>
      <w:lvlText w:val="-"/>
      <w:lvlJc w:val="left"/>
      <w:pPr>
        <w:ind w:left="360" w:hanging="360"/>
      </w:pPr>
      <w:rPr>
        <w:rFonts w:ascii="Times New Roman" w:hAnsi="Times New Roman" w:cs="Times New Roman"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19" w15:restartNumberingAfterBreak="0">
    <w:nsid w:val="40B8014B"/>
    <w:multiLevelType w:val="multilevel"/>
    <w:tmpl w:val="9754EFA0"/>
    <w:lvl w:ilvl="0">
      <w:start w:val="1"/>
      <w:numFmt w:val="bullet"/>
      <w:lvlText w:val=""/>
      <w:lvlJc w:val="left"/>
      <w:pPr>
        <w:ind w:left="862" w:hanging="862"/>
      </w:pPr>
      <w:rPr>
        <w:rFonts w:ascii="Symbol" w:hAnsi="Symbol" w:hint="default"/>
        <w:sz w:val="28"/>
        <w:szCs w:val="28"/>
      </w:rPr>
    </w:lvl>
    <w:lvl w:ilvl="1">
      <w:start w:val="1"/>
      <w:numFmt w:val="decimal"/>
      <w:lvlText w:val="%1.%2"/>
      <w:lvlJc w:val="left"/>
      <w:pPr>
        <w:ind w:left="1146" w:hanging="862"/>
      </w:pPr>
      <w:rPr>
        <w:rFonts w:cs="Times New Roman"/>
        <w:b/>
      </w:rPr>
    </w:lvl>
    <w:lvl w:ilvl="2">
      <w:start w:val="1"/>
      <w:numFmt w:val="decimal"/>
      <w:lvlText w:val="%1.%2.%3"/>
      <w:lvlJc w:val="left"/>
      <w:pPr>
        <w:ind w:left="3905" w:hanging="502"/>
      </w:pPr>
      <w:rPr>
        <w:rFonts w:cs="Times New Roman"/>
        <w:b w:val="0"/>
        <w:bCs w:val="0"/>
        <w:i w:val="0"/>
        <w:iCs w:val="0"/>
        <w:caps w:val="0"/>
        <w:smallCaps w:val="0"/>
        <w:strike w:val="0"/>
        <w:dstrike w:val="0"/>
        <w:vanish w:val="0"/>
        <w:webHidden w:val="0"/>
        <w:color w:val="000000"/>
        <w:spacing w:val="0"/>
        <w:position w:val="0"/>
        <w:u w:val="none"/>
        <w:effect w:val="none"/>
        <w:vertAlign w:val="baseline"/>
        <w:specVanish w:val="0"/>
      </w:rPr>
    </w:lvl>
    <w:lvl w:ilvl="3">
      <w:start w:val="1"/>
      <w:numFmt w:val="decimal"/>
      <w:lvlText w:val="%1.%2.%3.%4"/>
      <w:lvlJc w:val="left"/>
      <w:pPr>
        <w:ind w:left="2708" w:hanging="864"/>
      </w:pPr>
      <w:rPr>
        <w:rFonts w:cs="Times New Roman"/>
        <w:i w:val="0"/>
        <w:strike w:val="0"/>
        <w:dstrike w:val="0"/>
        <w:u w:val="none"/>
        <w:effect w:val="none"/>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20" w15:restartNumberingAfterBreak="0">
    <w:nsid w:val="429765A3"/>
    <w:multiLevelType w:val="multilevel"/>
    <w:tmpl w:val="CC0EEAB2"/>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Times New Roman" w:hAnsi="Times New Roman" w:cs="Times New Roman" w:hint="default"/>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3CF0EA5"/>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56A301C"/>
    <w:multiLevelType w:val="hybridMultilevel"/>
    <w:tmpl w:val="BD2493DC"/>
    <w:lvl w:ilvl="0" w:tplc="04190001">
      <w:start w:val="1"/>
      <w:numFmt w:val="bullet"/>
      <w:lvlText w:val=""/>
      <w:lvlJc w:val="left"/>
      <w:pPr>
        <w:ind w:left="1512" w:hanging="360"/>
      </w:pPr>
      <w:rPr>
        <w:rFonts w:ascii="Symbol" w:hAnsi="Symbol" w:hint="default"/>
      </w:rPr>
    </w:lvl>
    <w:lvl w:ilvl="1" w:tplc="04190003" w:tentative="1">
      <w:start w:val="1"/>
      <w:numFmt w:val="bullet"/>
      <w:lvlText w:val="o"/>
      <w:lvlJc w:val="left"/>
      <w:pPr>
        <w:ind w:left="2232" w:hanging="360"/>
      </w:pPr>
      <w:rPr>
        <w:rFonts w:ascii="Courier New" w:hAnsi="Courier New" w:cs="Courier New" w:hint="default"/>
      </w:rPr>
    </w:lvl>
    <w:lvl w:ilvl="2" w:tplc="04190005" w:tentative="1">
      <w:start w:val="1"/>
      <w:numFmt w:val="bullet"/>
      <w:lvlText w:val=""/>
      <w:lvlJc w:val="left"/>
      <w:pPr>
        <w:ind w:left="2952" w:hanging="360"/>
      </w:pPr>
      <w:rPr>
        <w:rFonts w:ascii="Wingdings" w:hAnsi="Wingdings" w:hint="default"/>
      </w:rPr>
    </w:lvl>
    <w:lvl w:ilvl="3" w:tplc="04190001" w:tentative="1">
      <w:start w:val="1"/>
      <w:numFmt w:val="bullet"/>
      <w:lvlText w:val=""/>
      <w:lvlJc w:val="left"/>
      <w:pPr>
        <w:ind w:left="3672" w:hanging="360"/>
      </w:pPr>
      <w:rPr>
        <w:rFonts w:ascii="Symbol" w:hAnsi="Symbol" w:hint="default"/>
      </w:rPr>
    </w:lvl>
    <w:lvl w:ilvl="4" w:tplc="04190003" w:tentative="1">
      <w:start w:val="1"/>
      <w:numFmt w:val="bullet"/>
      <w:lvlText w:val="o"/>
      <w:lvlJc w:val="left"/>
      <w:pPr>
        <w:ind w:left="4392" w:hanging="360"/>
      </w:pPr>
      <w:rPr>
        <w:rFonts w:ascii="Courier New" w:hAnsi="Courier New" w:cs="Courier New" w:hint="default"/>
      </w:rPr>
    </w:lvl>
    <w:lvl w:ilvl="5" w:tplc="04190005" w:tentative="1">
      <w:start w:val="1"/>
      <w:numFmt w:val="bullet"/>
      <w:lvlText w:val=""/>
      <w:lvlJc w:val="left"/>
      <w:pPr>
        <w:ind w:left="5112" w:hanging="360"/>
      </w:pPr>
      <w:rPr>
        <w:rFonts w:ascii="Wingdings" w:hAnsi="Wingdings" w:hint="default"/>
      </w:rPr>
    </w:lvl>
    <w:lvl w:ilvl="6" w:tplc="04190001" w:tentative="1">
      <w:start w:val="1"/>
      <w:numFmt w:val="bullet"/>
      <w:lvlText w:val=""/>
      <w:lvlJc w:val="left"/>
      <w:pPr>
        <w:ind w:left="5832" w:hanging="360"/>
      </w:pPr>
      <w:rPr>
        <w:rFonts w:ascii="Symbol" w:hAnsi="Symbol" w:hint="default"/>
      </w:rPr>
    </w:lvl>
    <w:lvl w:ilvl="7" w:tplc="04190003" w:tentative="1">
      <w:start w:val="1"/>
      <w:numFmt w:val="bullet"/>
      <w:lvlText w:val="o"/>
      <w:lvlJc w:val="left"/>
      <w:pPr>
        <w:ind w:left="6552" w:hanging="360"/>
      </w:pPr>
      <w:rPr>
        <w:rFonts w:ascii="Courier New" w:hAnsi="Courier New" w:cs="Courier New" w:hint="default"/>
      </w:rPr>
    </w:lvl>
    <w:lvl w:ilvl="8" w:tplc="04190005" w:tentative="1">
      <w:start w:val="1"/>
      <w:numFmt w:val="bullet"/>
      <w:lvlText w:val=""/>
      <w:lvlJc w:val="left"/>
      <w:pPr>
        <w:ind w:left="7272" w:hanging="360"/>
      </w:pPr>
      <w:rPr>
        <w:rFonts w:ascii="Wingdings" w:hAnsi="Wingdings" w:hint="default"/>
      </w:rPr>
    </w:lvl>
  </w:abstractNum>
  <w:abstractNum w:abstractNumId="23" w15:restartNumberingAfterBreak="0">
    <w:nsid w:val="47863441"/>
    <w:multiLevelType w:val="multilevel"/>
    <w:tmpl w:val="9AA636EA"/>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Times New Roman" w:hAnsi="Times New Roman" w:cs="Times New Roman" w:hint="default"/>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7DB6AA9"/>
    <w:multiLevelType w:val="multilevel"/>
    <w:tmpl w:val="281063B2"/>
    <w:lvl w:ilvl="0">
      <w:start w:val="3"/>
      <w:numFmt w:val="decimal"/>
      <w:lvlText w:val="%1"/>
      <w:lvlJc w:val="left"/>
      <w:pPr>
        <w:ind w:left="720" w:hanging="360"/>
      </w:pPr>
      <w:rPr>
        <w:rFonts w:hint="default"/>
      </w:rPr>
    </w:lvl>
    <w:lvl w:ilvl="1">
      <w:start w:val="1"/>
      <w:numFmt w:val="decimal"/>
      <w:isLgl/>
      <w:lvlText w:val="%1.%2"/>
      <w:lvlJc w:val="left"/>
      <w:pPr>
        <w:ind w:left="1860" w:hanging="720"/>
      </w:pPr>
      <w:rPr>
        <w:rFonts w:hint="default"/>
      </w:rPr>
    </w:lvl>
    <w:lvl w:ilvl="2">
      <w:start w:val="1"/>
      <w:numFmt w:val="decimal"/>
      <w:isLgl/>
      <w:lvlText w:val="%1.%2.%3"/>
      <w:lvlJc w:val="left"/>
      <w:pPr>
        <w:ind w:left="2640" w:hanging="720"/>
      </w:pPr>
      <w:rPr>
        <w:rFonts w:hint="default"/>
      </w:rPr>
    </w:lvl>
    <w:lvl w:ilvl="3">
      <w:start w:val="1"/>
      <w:numFmt w:val="decimal"/>
      <w:isLgl/>
      <w:lvlText w:val="%1.%2.%3.%4"/>
      <w:lvlJc w:val="left"/>
      <w:pPr>
        <w:ind w:left="3780" w:hanging="1080"/>
      </w:pPr>
      <w:rPr>
        <w:rFonts w:hint="default"/>
      </w:rPr>
    </w:lvl>
    <w:lvl w:ilvl="4">
      <w:start w:val="1"/>
      <w:numFmt w:val="decimal"/>
      <w:isLgl/>
      <w:lvlText w:val="%1.%2.%3.%4.%5"/>
      <w:lvlJc w:val="left"/>
      <w:pPr>
        <w:ind w:left="4920" w:hanging="1440"/>
      </w:pPr>
      <w:rPr>
        <w:rFonts w:hint="default"/>
      </w:rPr>
    </w:lvl>
    <w:lvl w:ilvl="5">
      <w:start w:val="1"/>
      <w:numFmt w:val="decimal"/>
      <w:isLgl/>
      <w:lvlText w:val="%1.%2.%3.%4.%5.%6"/>
      <w:lvlJc w:val="left"/>
      <w:pPr>
        <w:ind w:left="5700" w:hanging="1440"/>
      </w:pPr>
      <w:rPr>
        <w:rFonts w:hint="default"/>
      </w:rPr>
    </w:lvl>
    <w:lvl w:ilvl="6">
      <w:start w:val="1"/>
      <w:numFmt w:val="decimal"/>
      <w:isLgl/>
      <w:lvlText w:val="%1.%2.%3.%4.%5.%6.%7"/>
      <w:lvlJc w:val="left"/>
      <w:pPr>
        <w:ind w:left="6840" w:hanging="1800"/>
      </w:pPr>
      <w:rPr>
        <w:rFonts w:hint="default"/>
      </w:rPr>
    </w:lvl>
    <w:lvl w:ilvl="7">
      <w:start w:val="1"/>
      <w:numFmt w:val="decimal"/>
      <w:isLgl/>
      <w:lvlText w:val="%1.%2.%3.%4.%5.%6.%7.%8"/>
      <w:lvlJc w:val="left"/>
      <w:pPr>
        <w:ind w:left="7980" w:hanging="2160"/>
      </w:pPr>
      <w:rPr>
        <w:rFonts w:hint="default"/>
      </w:rPr>
    </w:lvl>
    <w:lvl w:ilvl="8">
      <w:start w:val="1"/>
      <w:numFmt w:val="decimal"/>
      <w:isLgl/>
      <w:lvlText w:val="%1.%2.%3.%4.%5.%6.%7.%8.%9"/>
      <w:lvlJc w:val="left"/>
      <w:pPr>
        <w:ind w:left="8760" w:hanging="2160"/>
      </w:pPr>
      <w:rPr>
        <w:rFonts w:hint="default"/>
      </w:rPr>
    </w:lvl>
  </w:abstractNum>
  <w:abstractNum w:abstractNumId="25" w15:restartNumberingAfterBreak="0">
    <w:nsid w:val="48507086"/>
    <w:multiLevelType w:val="multilevel"/>
    <w:tmpl w:val="0246918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8577790"/>
    <w:multiLevelType w:val="multilevel"/>
    <w:tmpl w:val="59C426B8"/>
    <w:lvl w:ilvl="0">
      <w:start w:val="1"/>
      <w:numFmt w:val="bullet"/>
      <w:lvlText w:val="-"/>
      <w:lvlJc w:val="left"/>
      <w:pPr>
        <w:ind w:left="1068" w:hanging="360"/>
      </w:pPr>
      <w:rPr>
        <w:rFonts w:ascii="Times New Roman" w:hAnsi="Times New Roman" w:cs="Times New Roman" w:hint="default"/>
        <w:color w:val="auto"/>
      </w:rPr>
    </w:lvl>
    <w:lvl w:ilvl="1">
      <w:start w:val="1"/>
      <w:numFmt w:val="bullet"/>
      <w:lvlText w:val="-"/>
      <w:lvlJc w:val="left"/>
      <w:pPr>
        <w:ind w:left="1500" w:hanging="432"/>
      </w:pPr>
      <w:rPr>
        <w:rFonts w:ascii="Times New Roman" w:hAnsi="Times New Roman" w:cs="Times New Roman" w:hint="default"/>
        <w:color w:val="auto"/>
      </w:rPr>
    </w:lvl>
    <w:lvl w:ilvl="2">
      <w:start w:val="1"/>
      <w:numFmt w:val="bullet"/>
      <w:lvlText w:val="-"/>
      <w:lvlJc w:val="left"/>
      <w:pPr>
        <w:ind w:left="1932" w:hanging="504"/>
      </w:pPr>
      <w:rPr>
        <w:rFonts w:ascii="Times New Roman" w:hAnsi="Times New Roman" w:cs="Times New Roman" w:hint="default"/>
        <w:color w:val="auto"/>
      </w:r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7" w15:restartNumberingAfterBreak="0">
    <w:nsid w:val="4D741B77"/>
    <w:multiLevelType w:val="hybridMultilevel"/>
    <w:tmpl w:val="9E720D7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8" w15:restartNumberingAfterBreak="0">
    <w:nsid w:val="4FD55A5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564731B4"/>
    <w:multiLevelType w:val="multilevel"/>
    <w:tmpl w:val="5B24DC32"/>
    <w:lvl w:ilvl="0">
      <w:start w:val="1"/>
      <w:numFmt w:val="decimal"/>
      <w:pStyle w:val="Level1"/>
      <w:lvlText w:val="%1."/>
      <w:lvlJc w:val="left"/>
      <w:pPr>
        <w:tabs>
          <w:tab w:val="num" w:pos="567"/>
        </w:tabs>
        <w:ind w:left="567" w:hanging="567"/>
      </w:pPr>
      <w:rPr>
        <w:rFonts w:cs="Times New Roman" w:hint="default"/>
      </w:rPr>
    </w:lvl>
    <w:lvl w:ilvl="1">
      <w:start w:val="1"/>
      <w:numFmt w:val="decimal"/>
      <w:pStyle w:val="Level2"/>
      <w:lvlText w:val="%1.%2"/>
      <w:lvlJc w:val="left"/>
      <w:pPr>
        <w:tabs>
          <w:tab w:val="num" w:pos="567"/>
        </w:tabs>
        <w:ind w:left="567" w:hanging="567"/>
      </w:pPr>
      <w:rPr>
        <w:rFonts w:cs="Times New Roman" w:hint="default"/>
      </w:rPr>
    </w:lvl>
    <w:lvl w:ilvl="2">
      <w:start w:val="1"/>
      <w:numFmt w:val="none"/>
      <w:pStyle w:val="Level3"/>
      <w:lvlText w:val="·"/>
      <w:lvlJc w:val="left"/>
      <w:pPr>
        <w:tabs>
          <w:tab w:val="num" w:pos="927"/>
        </w:tabs>
        <w:ind w:left="567"/>
      </w:pPr>
      <w:rPr>
        <w:rFonts w:ascii="Symbol" w:hAnsi="Symbol" w:cs="Times New Roman" w:hint="default"/>
      </w:rPr>
    </w:lvl>
    <w:lvl w:ilvl="3">
      <w:start w:val="1"/>
      <w:numFmt w:val="none"/>
      <w:lvlText w:val="-"/>
      <w:lvlJc w:val="left"/>
      <w:pPr>
        <w:tabs>
          <w:tab w:val="num" w:pos="927"/>
        </w:tabs>
        <w:ind w:left="567"/>
      </w:pPr>
      <w:rPr>
        <w:rFonts w:ascii="Symbol" w:hAnsi="Symbol" w:cs="Times New Roman" w:hint="default"/>
      </w:rPr>
    </w:lvl>
    <w:lvl w:ilvl="4">
      <w:start w:val="10"/>
      <w:numFmt w:val="decimal"/>
      <w:lvlText w:val=".%5"/>
      <w:lvlJc w:val="left"/>
      <w:pPr>
        <w:tabs>
          <w:tab w:val="num" w:pos="1575"/>
        </w:tabs>
        <w:ind w:left="1575" w:hanging="1008"/>
      </w:pPr>
      <w:rPr>
        <w:rFonts w:cs="Times New Roman" w:hint="default"/>
      </w:rPr>
    </w:lvl>
    <w:lvl w:ilvl="5">
      <w:start w:val="1"/>
      <w:numFmt w:val="decimal"/>
      <w:lvlText w:val=".%5.%6"/>
      <w:lvlJc w:val="left"/>
      <w:pPr>
        <w:tabs>
          <w:tab w:val="num" w:pos="567"/>
        </w:tabs>
        <w:ind w:left="1719" w:hanging="1152"/>
      </w:pPr>
      <w:rPr>
        <w:rFonts w:cs="Times New Roman" w:hint="default"/>
      </w:rPr>
    </w:lvl>
    <w:lvl w:ilvl="6">
      <w:start w:val="1"/>
      <w:numFmt w:val="decimal"/>
      <w:lvlText w:val=".%5.%6.%7"/>
      <w:lvlJc w:val="left"/>
      <w:pPr>
        <w:tabs>
          <w:tab w:val="num" w:pos="567"/>
        </w:tabs>
        <w:ind w:left="1863" w:hanging="1296"/>
      </w:pPr>
      <w:rPr>
        <w:rFonts w:cs="Times New Roman" w:hint="default"/>
      </w:rPr>
    </w:lvl>
    <w:lvl w:ilvl="7">
      <w:start w:val="1"/>
      <w:numFmt w:val="decimal"/>
      <w:lvlText w:val=".%5.%6.%7.%8"/>
      <w:lvlJc w:val="left"/>
      <w:pPr>
        <w:tabs>
          <w:tab w:val="num" w:pos="567"/>
        </w:tabs>
        <w:ind w:left="2007" w:hanging="1440"/>
      </w:pPr>
      <w:rPr>
        <w:rFonts w:cs="Times New Roman" w:hint="default"/>
      </w:rPr>
    </w:lvl>
    <w:lvl w:ilvl="8">
      <w:start w:val="1"/>
      <w:numFmt w:val="decimal"/>
      <w:lvlText w:val=".%5.%6.%7.%8.%9"/>
      <w:lvlJc w:val="left"/>
      <w:pPr>
        <w:tabs>
          <w:tab w:val="num" w:pos="567"/>
        </w:tabs>
        <w:ind w:left="2151" w:hanging="1584"/>
      </w:pPr>
      <w:rPr>
        <w:rFonts w:cs="Times New Roman" w:hint="default"/>
      </w:rPr>
    </w:lvl>
  </w:abstractNum>
  <w:abstractNum w:abstractNumId="30" w15:restartNumberingAfterBreak="0">
    <w:nsid w:val="567F0F01"/>
    <w:multiLevelType w:val="multilevel"/>
    <w:tmpl w:val="98186E6C"/>
    <w:lvl w:ilvl="0">
      <w:start w:val="1"/>
      <w:numFmt w:val="decimal"/>
      <w:lvlText w:val="%1."/>
      <w:lvlJc w:val="left"/>
      <w:pPr>
        <w:ind w:left="360" w:hanging="360"/>
      </w:pPr>
    </w:lvl>
    <w:lvl w:ilvl="1">
      <w:start w:val="1"/>
      <w:numFmt w:val="decimal"/>
      <w:lvlText w:val="%1.%2."/>
      <w:lvlJc w:val="left"/>
      <w:pPr>
        <w:ind w:left="574" w:hanging="432"/>
      </w:pPr>
    </w:lvl>
    <w:lvl w:ilvl="2">
      <w:start w:val="1"/>
      <w:numFmt w:val="bullet"/>
      <w:lvlText w:val="-"/>
      <w:lvlJc w:val="left"/>
      <w:pPr>
        <w:ind w:left="1224" w:hanging="504"/>
      </w:pPr>
      <w:rPr>
        <w:rFonts w:ascii="Times New Roman" w:hAnsi="Times New Roman" w:cs="Times New Roman" w:hint="default"/>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9C93CA9"/>
    <w:multiLevelType w:val="hybridMultilevel"/>
    <w:tmpl w:val="D96C8B18"/>
    <w:lvl w:ilvl="0" w:tplc="77AA2E12">
      <w:start w:val="3"/>
      <w:numFmt w:val="decimal"/>
      <w:lvlText w:val="%1"/>
      <w:lvlJc w:val="left"/>
      <w:pPr>
        <w:ind w:left="720" w:hanging="360"/>
      </w:pPr>
      <w:rPr>
        <w:rFonts w:ascii="Calibri" w:hAnsi="Calibr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BA355C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15D6B15"/>
    <w:multiLevelType w:val="hybridMultilevel"/>
    <w:tmpl w:val="BAE2E3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709218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7E04D76"/>
    <w:multiLevelType w:val="multilevel"/>
    <w:tmpl w:val="30B88C8C"/>
    <w:lvl w:ilvl="0">
      <w:start w:val="1"/>
      <w:numFmt w:val="decimal"/>
      <w:pStyle w:val="2"/>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b w:val="0"/>
        <w:sz w:val="24"/>
        <w:szCs w:val="24"/>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36" w15:restartNumberingAfterBreak="0">
    <w:nsid w:val="6BB07E8E"/>
    <w:multiLevelType w:val="hybridMultilevel"/>
    <w:tmpl w:val="776E36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CA8476A"/>
    <w:multiLevelType w:val="hybridMultilevel"/>
    <w:tmpl w:val="2D6E3C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E6D0B1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F20011C"/>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0F40EFE"/>
    <w:multiLevelType w:val="hybridMultilevel"/>
    <w:tmpl w:val="BB5AEB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3292B33"/>
    <w:multiLevelType w:val="multilevel"/>
    <w:tmpl w:val="19EAADBA"/>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Times New Roman" w:hAnsi="Times New Roman" w:cs="Times New Roman" w:hint="default"/>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4BE6427"/>
    <w:multiLevelType w:val="multilevel"/>
    <w:tmpl w:val="041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43" w15:restartNumberingAfterBreak="0">
    <w:nsid w:val="79F46951"/>
    <w:multiLevelType w:val="multilevel"/>
    <w:tmpl w:val="041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44" w15:restartNumberingAfterBreak="0">
    <w:nsid w:val="7C616A39"/>
    <w:multiLevelType w:val="multilevel"/>
    <w:tmpl w:val="C8A889D2"/>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Times New Roman" w:hAnsi="Times New Roman" w:cs="Times New Roman" w:hint="default"/>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DF902D1"/>
    <w:multiLevelType w:val="multilevel"/>
    <w:tmpl w:val="19EAADBA"/>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Times New Roman" w:hAnsi="Times New Roman" w:cs="Times New Roman" w:hint="default"/>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F6B75CF"/>
    <w:multiLevelType w:val="hybridMultilevel"/>
    <w:tmpl w:val="9B860BFC"/>
    <w:lvl w:ilvl="0" w:tplc="04190001">
      <w:start w:val="1"/>
      <w:numFmt w:val="bullet"/>
      <w:lvlText w:val=""/>
      <w:lvlJc w:val="left"/>
      <w:pPr>
        <w:ind w:left="1512" w:hanging="360"/>
      </w:pPr>
      <w:rPr>
        <w:rFonts w:ascii="Symbol" w:hAnsi="Symbol" w:hint="default"/>
      </w:rPr>
    </w:lvl>
    <w:lvl w:ilvl="1" w:tplc="04190003" w:tentative="1">
      <w:start w:val="1"/>
      <w:numFmt w:val="bullet"/>
      <w:lvlText w:val="o"/>
      <w:lvlJc w:val="left"/>
      <w:pPr>
        <w:ind w:left="2232" w:hanging="360"/>
      </w:pPr>
      <w:rPr>
        <w:rFonts w:ascii="Courier New" w:hAnsi="Courier New" w:cs="Courier New" w:hint="default"/>
      </w:rPr>
    </w:lvl>
    <w:lvl w:ilvl="2" w:tplc="04190005" w:tentative="1">
      <w:start w:val="1"/>
      <w:numFmt w:val="bullet"/>
      <w:lvlText w:val=""/>
      <w:lvlJc w:val="left"/>
      <w:pPr>
        <w:ind w:left="2952" w:hanging="360"/>
      </w:pPr>
      <w:rPr>
        <w:rFonts w:ascii="Wingdings" w:hAnsi="Wingdings" w:hint="default"/>
      </w:rPr>
    </w:lvl>
    <w:lvl w:ilvl="3" w:tplc="04190001" w:tentative="1">
      <w:start w:val="1"/>
      <w:numFmt w:val="bullet"/>
      <w:lvlText w:val=""/>
      <w:lvlJc w:val="left"/>
      <w:pPr>
        <w:ind w:left="3672" w:hanging="360"/>
      </w:pPr>
      <w:rPr>
        <w:rFonts w:ascii="Symbol" w:hAnsi="Symbol" w:hint="default"/>
      </w:rPr>
    </w:lvl>
    <w:lvl w:ilvl="4" w:tplc="04190003" w:tentative="1">
      <w:start w:val="1"/>
      <w:numFmt w:val="bullet"/>
      <w:lvlText w:val="o"/>
      <w:lvlJc w:val="left"/>
      <w:pPr>
        <w:ind w:left="4392" w:hanging="360"/>
      </w:pPr>
      <w:rPr>
        <w:rFonts w:ascii="Courier New" w:hAnsi="Courier New" w:cs="Courier New" w:hint="default"/>
      </w:rPr>
    </w:lvl>
    <w:lvl w:ilvl="5" w:tplc="04190005" w:tentative="1">
      <w:start w:val="1"/>
      <w:numFmt w:val="bullet"/>
      <w:lvlText w:val=""/>
      <w:lvlJc w:val="left"/>
      <w:pPr>
        <w:ind w:left="5112" w:hanging="360"/>
      </w:pPr>
      <w:rPr>
        <w:rFonts w:ascii="Wingdings" w:hAnsi="Wingdings" w:hint="default"/>
      </w:rPr>
    </w:lvl>
    <w:lvl w:ilvl="6" w:tplc="04190001" w:tentative="1">
      <w:start w:val="1"/>
      <w:numFmt w:val="bullet"/>
      <w:lvlText w:val=""/>
      <w:lvlJc w:val="left"/>
      <w:pPr>
        <w:ind w:left="5832" w:hanging="360"/>
      </w:pPr>
      <w:rPr>
        <w:rFonts w:ascii="Symbol" w:hAnsi="Symbol" w:hint="default"/>
      </w:rPr>
    </w:lvl>
    <w:lvl w:ilvl="7" w:tplc="04190003" w:tentative="1">
      <w:start w:val="1"/>
      <w:numFmt w:val="bullet"/>
      <w:lvlText w:val="o"/>
      <w:lvlJc w:val="left"/>
      <w:pPr>
        <w:ind w:left="6552" w:hanging="360"/>
      </w:pPr>
      <w:rPr>
        <w:rFonts w:ascii="Courier New" w:hAnsi="Courier New" w:cs="Courier New" w:hint="default"/>
      </w:rPr>
    </w:lvl>
    <w:lvl w:ilvl="8" w:tplc="04190005" w:tentative="1">
      <w:start w:val="1"/>
      <w:numFmt w:val="bullet"/>
      <w:lvlText w:val=""/>
      <w:lvlJc w:val="left"/>
      <w:pPr>
        <w:ind w:left="7272" w:hanging="360"/>
      </w:pPr>
      <w:rPr>
        <w:rFonts w:ascii="Wingdings" w:hAnsi="Wingdings" w:hint="default"/>
      </w:rPr>
    </w:lvl>
  </w:abstractNum>
  <w:abstractNum w:abstractNumId="47" w15:restartNumberingAfterBreak="0">
    <w:nsid w:val="7F8E417D"/>
    <w:multiLevelType w:val="multilevel"/>
    <w:tmpl w:val="0419001F"/>
    <w:lvl w:ilvl="0">
      <w:start w:val="1"/>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7FC909D5"/>
    <w:multiLevelType w:val="multilevel"/>
    <w:tmpl w:val="AD6CBED8"/>
    <w:lvl w:ilvl="0">
      <w:start w:val="16"/>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abstractNumId w:val="35"/>
  </w:num>
  <w:num w:numId="2">
    <w:abstractNumId w:val="29"/>
  </w:num>
  <w:num w:numId="3">
    <w:abstractNumId w:val="14"/>
  </w:num>
  <w:num w:numId="4">
    <w:abstractNumId w:val="40"/>
  </w:num>
  <w:num w:numId="5">
    <w:abstractNumId w:val="37"/>
  </w:num>
  <w:num w:numId="6">
    <w:abstractNumId w:val="15"/>
  </w:num>
  <w:num w:numId="7">
    <w:abstractNumId w:val="33"/>
  </w:num>
  <w:num w:numId="8">
    <w:abstractNumId w:val="36"/>
  </w:num>
  <w:num w:numId="9">
    <w:abstractNumId w:val="28"/>
  </w:num>
  <w:num w:numId="10">
    <w:abstractNumId w:val="47"/>
  </w:num>
  <w:num w:numId="11">
    <w:abstractNumId w:val="2"/>
  </w:num>
  <w:num w:numId="12">
    <w:abstractNumId w:val="46"/>
  </w:num>
  <w:num w:numId="13">
    <w:abstractNumId w:val="22"/>
  </w:num>
  <w:num w:numId="14">
    <w:abstractNumId w:val="10"/>
  </w:num>
  <w:num w:numId="15">
    <w:abstractNumId w:val="39"/>
  </w:num>
  <w:num w:numId="16">
    <w:abstractNumId w:val="42"/>
  </w:num>
  <w:num w:numId="17">
    <w:abstractNumId w:val="32"/>
  </w:num>
  <w:num w:numId="18">
    <w:abstractNumId w:val="24"/>
  </w:num>
  <w:num w:numId="19">
    <w:abstractNumId w:val="25"/>
  </w:num>
  <w:num w:numId="20">
    <w:abstractNumId w:val="8"/>
  </w:num>
  <w:num w:numId="21">
    <w:abstractNumId w:val="31"/>
  </w:num>
  <w:num w:numId="22">
    <w:abstractNumId w:val="3"/>
  </w:num>
  <w:num w:numId="23">
    <w:abstractNumId w:val="21"/>
  </w:num>
  <w:num w:numId="24">
    <w:abstractNumId w:val="34"/>
  </w:num>
  <w:num w:numId="25">
    <w:abstractNumId w:val="27"/>
  </w:num>
  <w:num w:numId="26">
    <w:abstractNumId w:val="12"/>
  </w:num>
  <w:num w:numId="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num>
  <w:num w:numId="30">
    <w:abstractNumId w:val="16"/>
  </w:num>
  <w:num w:numId="31">
    <w:abstractNumId w:val="41"/>
  </w:num>
  <w:num w:numId="32">
    <w:abstractNumId w:val="45"/>
  </w:num>
  <w:num w:numId="33">
    <w:abstractNumId w:val="4"/>
  </w:num>
  <w:num w:numId="34">
    <w:abstractNumId w:val="23"/>
  </w:num>
  <w:num w:numId="35">
    <w:abstractNumId w:val="44"/>
  </w:num>
  <w:num w:numId="36">
    <w:abstractNumId w:val="20"/>
  </w:num>
  <w:num w:numId="37">
    <w:abstractNumId w:val="6"/>
  </w:num>
  <w:num w:numId="38">
    <w:abstractNumId w:val="9"/>
  </w:num>
  <w:num w:numId="39">
    <w:abstractNumId w:val="13"/>
  </w:num>
  <w:num w:numId="40">
    <w:abstractNumId w:val="26"/>
  </w:num>
  <w:num w:numId="41">
    <w:abstractNumId w:val="43"/>
  </w:num>
  <w:num w:numId="42">
    <w:abstractNumId w:val="0"/>
  </w:num>
  <w:num w:numId="43">
    <w:abstractNumId w:val="17"/>
  </w:num>
  <w:num w:numId="44">
    <w:abstractNumId w:val="1"/>
  </w:num>
  <w:num w:numId="45">
    <w:abstractNumId w:val="30"/>
  </w:num>
  <w:num w:numId="46">
    <w:abstractNumId w:val="38"/>
  </w:num>
  <w:num w:numId="47">
    <w:abstractNumId w:val="7"/>
  </w:num>
  <w:num w:numId="48">
    <w:abstractNumId w:val="11"/>
  </w:num>
  <w:num w:numId="49">
    <w:abstractNumId w:val="4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1669"/>
    <w:rsid w:val="00005C97"/>
    <w:rsid w:val="0001194A"/>
    <w:rsid w:val="000123C0"/>
    <w:rsid w:val="0001305F"/>
    <w:rsid w:val="000207AF"/>
    <w:rsid w:val="00021B9F"/>
    <w:rsid w:val="000309B7"/>
    <w:rsid w:val="0003448B"/>
    <w:rsid w:val="00034E3B"/>
    <w:rsid w:val="00040F34"/>
    <w:rsid w:val="000423FB"/>
    <w:rsid w:val="00042BDF"/>
    <w:rsid w:val="00045D33"/>
    <w:rsid w:val="00050D2A"/>
    <w:rsid w:val="000517A5"/>
    <w:rsid w:val="00051DE6"/>
    <w:rsid w:val="000551B2"/>
    <w:rsid w:val="00060677"/>
    <w:rsid w:val="0006073E"/>
    <w:rsid w:val="000618DE"/>
    <w:rsid w:val="00063587"/>
    <w:rsid w:val="000667DE"/>
    <w:rsid w:val="00070783"/>
    <w:rsid w:val="00072E18"/>
    <w:rsid w:val="00072E51"/>
    <w:rsid w:val="000736E0"/>
    <w:rsid w:val="00075B77"/>
    <w:rsid w:val="00076878"/>
    <w:rsid w:val="0007742D"/>
    <w:rsid w:val="00080A51"/>
    <w:rsid w:val="00080B59"/>
    <w:rsid w:val="00080DA9"/>
    <w:rsid w:val="000819AC"/>
    <w:rsid w:val="000819D3"/>
    <w:rsid w:val="000901DD"/>
    <w:rsid w:val="00090664"/>
    <w:rsid w:val="0009092D"/>
    <w:rsid w:val="00090B2E"/>
    <w:rsid w:val="0009136B"/>
    <w:rsid w:val="00091EFF"/>
    <w:rsid w:val="000925A7"/>
    <w:rsid w:val="00094DD9"/>
    <w:rsid w:val="00097AD6"/>
    <w:rsid w:val="000A32B6"/>
    <w:rsid w:val="000A4EBF"/>
    <w:rsid w:val="000A5FC9"/>
    <w:rsid w:val="000B0A11"/>
    <w:rsid w:val="000B1D05"/>
    <w:rsid w:val="000B202F"/>
    <w:rsid w:val="000B4DDA"/>
    <w:rsid w:val="000B60CB"/>
    <w:rsid w:val="000C1DA2"/>
    <w:rsid w:val="000D140E"/>
    <w:rsid w:val="000D3E91"/>
    <w:rsid w:val="000E0A9B"/>
    <w:rsid w:val="000F4A71"/>
    <w:rsid w:val="000F7B7B"/>
    <w:rsid w:val="00100D55"/>
    <w:rsid w:val="001010B2"/>
    <w:rsid w:val="001023C5"/>
    <w:rsid w:val="0010560C"/>
    <w:rsid w:val="00106BAE"/>
    <w:rsid w:val="00111416"/>
    <w:rsid w:val="0011311A"/>
    <w:rsid w:val="00122E9B"/>
    <w:rsid w:val="00123D53"/>
    <w:rsid w:val="00125198"/>
    <w:rsid w:val="001307BB"/>
    <w:rsid w:val="00131448"/>
    <w:rsid w:val="001315C9"/>
    <w:rsid w:val="00131702"/>
    <w:rsid w:val="00131D73"/>
    <w:rsid w:val="00133AC4"/>
    <w:rsid w:val="00135781"/>
    <w:rsid w:val="001363BC"/>
    <w:rsid w:val="0013640B"/>
    <w:rsid w:val="00137704"/>
    <w:rsid w:val="001413FB"/>
    <w:rsid w:val="0015193D"/>
    <w:rsid w:val="00155153"/>
    <w:rsid w:val="00157D57"/>
    <w:rsid w:val="0016073A"/>
    <w:rsid w:val="00160B3F"/>
    <w:rsid w:val="001610E0"/>
    <w:rsid w:val="001635C5"/>
    <w:rsid w:val="00164D71"/>
    <w:rsid w:val="00165343"/>
    <w:rsid w:val="001656E2"/>
    <w:rsid w:val="00170BF9"/>
    <w:rsid w:val="00171D46"/>
    <w:rsid w:val="0017625D"/>
    <w:rsid w:val="00186567"/>
    <w:rsid w:val="001A51AA"/>
    <w:rsid w:val="001B27B2"/>
    <w:rsid w:val="001B536F"/>
    <w:rsid w:val="001B5C22"/>
    <w:rsid w:val="001B619F"/>
    <w:rsid w:val="001C2F64"/>
    <w:rsid w:val="001C76AB"/>
    <w:rsid w:val="001D1B14"/>
    <w:rsid w:val="001D5E74"/>
    <w:rsid w:val="001D7C49"/>
    <w:rsid w:val="001E190D"/>
    <w:rsid w:val="001E7314"/>
    <w:rsid w:val="001F44F5"/>
    <w:rsid w:val="001F7EDB"/>
    <w:rsid w:val="002107BA"/>
    <w:rsid w:val="0021648F"/>
    <w:rsid w:val="0022126B"/>
    <w:rsid w:val="0022664F"/>
    <w:rsid w:val="00226EFF"/>
    <w:rsid w:val="002270BA"/>
    <w:rsid w:val="00230483"/>
    <w:rsid w:val="002313E7"/>
    <w:rsid w:val="00231669"/>
    <w:rsid w:val="00231DAD"/>
    <w:rsid w:val="002341F7"/>
    <w:rsid w:val="002345E3"/>
    <w:rsid w:val="00237986"/>
    <w:rsid w:val="002522F3"/>
    <w:rsid w:val="002623B4"/>
    <w:rsid w:val="00271008"/>
    <w:rsid w:val="00272FA7"/>
    <w:rsid w:val="00290129"/>
    <w:rsid w:val="0029052D"/>
    <w:rsid w:val="0029323C"/>
    <w:rsid w:val="00296D86"/>
    <w:rsid w:val="002A0B56"/>
    <w:rsid w:val="002A1928"/>
    <w:rsid w:val="002B17DD"/>
    <w:rsid w:val="002B3009"/>
    <w:rsid w:val="002B3BE6"/>
    <w:rsid w:val="002C1569"/>
    <w:rsid w:val="002C534B"/>
    <w:rsid w:val="002D044F"/>
    <w:rsid w:val="002D0F57"/>
    <w:rsid w:val="002D2B23"/>
    <w:rsid w:val="002D3E53"/>
    <w:rsid w:val="002D41E2"/>
    <w:rsid w:val="002E4B84"/>
    <w:rsid w:val="002F07D3"/>
    <w:rsid w:val="002F0B5E"/>
    <w:rsid w:val="002F1378"/>
    <w:rsid w:val="002F1918"/>
    <w:rsid w:val="002F268F"/>
    <w:rsid w:val="002F536A"/>
    <w:rsid w:val="002F5F9C"/>
    <w:rsid w:val="002F6349"/>
    <w:rsid w:val="002F7692"/>
    <w:rsid w:val="003012BF"/>
    <w:rsid w:val="003062FC"/>
    <w:rsid w:val="0030705E"/>
    <w:rsid w:val="0031050A"/>
    <w:rsid w:val="003123F0"/>
    <w:rsid w:val="00321FA0"/>
    <w:rsid w:val="00323863"/>
    <w:rsid w:val="003274A4"/>
    <w:rsid w:val="00332BBE"/>
    <w:rsid w:val="0034244C"/>
    <w:rsid w:val="003432BA"/>
    <w:rsid w:val="003511E5"/>
    <w:rsid w:val="00351AFA"/>
    <w:rsid w:val="00355E68"/>
    <w:rsid w:val="0036315C"/>
    <w:rsid w:val="00373374"/>
    <w:rsid w:val="00375161"/>
    <w:rsid w:val="00375A96"/>
    <w:rsid w:val="003771FD"/>
    <w:rsid w:val="00377258"/>
    <w:rsid w:val="00383725"/>
    <w:rsid w:val="00383D7C"/>
    <w:rsid w:val="00386362"/>
    <w:rsid w:val="00391809"/>
    <w:rsid w:val="00393E0A"/>
    <w:rsid w:val="00395B42"/>
    <w:rsid w:val="003A07D6"/>
    <w:rsid w:val="003A5803"/>
    <w:rsid w:val="003B1A14"/>
    <w:rsid w:val="003B5F8D"/>
    <w:rsid w:val="003C7A8C"/>
    <w:rsid w:val="003D0BF6"/>
    <w:rsid w:val="003D0D77"/>
    <w:rsid w:val="003D1481"/>
    <w:rsid w:val="003D75DB"/>
    <w:rsid w:val="003F1F04"/>
    <w:rsid w:val="003F3B50"/>
    <w:rsid w:val="003F3DBE"/>
    <w:rsid w:val="003F5521"/>
    <w:rsid w:val="003F5D7F"/>
    <w:rsid w:val="003F7CD3"/>
    <w:rsid w:val="0040176E"/>
    <w:rsid w:val="00404BA4"/>
    <w:rsid w:val="0040577F"/>
    <w:rsid w:val="00407790"/>
    <w:rsid w:val="00412E40"/>
    <w:rsid w:val="004238B8"/>
    <w:rsid w:val="00437F4B"/>
    <w:rsid w:val="0044799F"/>
    <w:rsid w:val="00447C69"/>
    <w:rsid w:val="004501A6"/>
    <w:rsid w:val="00451032"/>
    <w:rsid w:val="004546F8"/>
    <w:rsid w:val="00455E98"/>
    <w:rsid w:val="004561D7"/>
    <w:rsid w:val="00463682"/>
    <w:rsid w:val="004724E4"/>
    <w:rsid w:val="00474B73"/>
    <w:rsid w:val="00476C57"/>
    <w:rsid w:val="00476F65"/>
    <w:rsid w:val="004812BD"/>
    <w:rsid w:val="00484C90"/>
    <w:rsid w:val="0048752B"/>
    <w:rsid w:val="0049166F"/>
    <w:rsid w:val="00491960"/>
    <w:rsid w:val="00495113"/>
    <w:rsid w:val="0049531E"/>
    <w:rsid w:val="004A304F"/>
    <w:rsid w:val="004A7E10"/>
    <w:rsid w:val="004B0173"/>
    <w:rsid w:val="004B17E4"/>
    <w:rsid w:val="004B6DD6"/>
    <w:rsid w:val="004B7C90"/>
    <w:rsid w:val="004C30F7"/>
    <w:rsid w:val="004D02CC"/>
    <w:rsid w:val="004D32A8"/>
    <w:rsid w:val="004D4F4E"/>
    <w:rsid w:val="004D53D0"/>
    <w:rsid w:val="004E04E3"/>
    <w:rsid w:val="004E5FFA"/>
    <w:rsid w:val="004F12BD"/>
    <w:rsid w:val="004F38DE"/>
    <w:rsid w:val="004F5E41"/>
    <w:rsid w:val="00502E1F"/>
    <w:rsid w:val="00503D3C"/>
    <w:rsid w:val="00506C81"/>
    <w:rsid w:val="005119A1"/>
    <w:rsid w:val="005144FE"/>
    <w:rsid w:val="005172BA"/>
    <w:rsid w:val="00520514"/>
    <w:rsid w:val="00521ACC"/>
    <w:rsid w:val="005228F0"/>
    <w:rsid w:val="00523942"/>
    <w:rsid w:val="00524573"/>
    <w:rsid w:val="005328C5"/>
    <w:rsid w:val="005431EC"/>
    <w:rsid w:val="00556BD7"/>
    <w:rsid w:val="00557135"/>
    <w:rsid w:val="00561581"/>
    <w:rsid w:val="00563B61"/>
    <w:rsid w:val="00563D5B"/>
    <w:rsid w:val="00566383"/>
    <w:rsid w:val="005670C2"/>
    <w:rsid w:val="00567CFA"/>
    <w:rsid w:val="0057484C"/>
    <w:rsid w:val="00574DC5"/>
    <w:rsid w:val="0058341B"/>
    <w:rsid w:val="005841AB"/>
    <w:rsid w:val="0058444C"/>
    <w:rsid w:val="00592F81"/>
    <w:rsid w:val="00594FC3"/>
    <w:rsid w:val="00595E44"/>
    <w:rsid w:val="005A4F3A"/>
    <w:rsid w:val="005A540D"/>
    <w:rsid w:val="005A7166"/>
    <w:rsid w:val="005A7525"/>
    <w:rsid w:val="005A7E8E"/>
    <w:rsid w:val="005B0228"/>
    <w:rsid w:val="005B69C3"/>
    <w:rsid w:val="005C1094"/>
    <w:rsid w:val="005C27BD"/>
    <w:rsid w:val="005C39B4"/>
    <w:rsid w:val="005D14B7"/>
    <w:rsid w:val="005E5670"/>
    <w:rsid w:val="005F0944"/>
    <w:rsid w:val="005F0C25"/>
    <w:rsid w:val="005F15E8"/>
    <w:rsid w:val="005F16C3"/>
    <w:rsid w:val="005F3BFE"/>
    <w:rsid w:val="006002F8"/>
    <w:rsid w:val="00600757"/>
    <w:rsid w:val="00600D7E"/>
    <w:rsid w:val="006017E7"/>
    <w:rsid w:val="00601F97"/>
    <w:rsid w:val="0060274C"/>
    <w:rsid w:val="006029A3"/>
    <w:rsid w:val="006037AD"/>
    <w:rsid w:val="00604BAE"/>
    <w:rsid w:val="006079C3"/>
    <w:rsid w:val="00612DAA"/>
    <w:rsid w:val="00616FEC"/>
    <w:rsid w:val="006238F9"/>
    <w:rsid w:val="00623ADD"/>
    <w:rsid w:val="00623E0F"/>
    <w:rsid w:val="00625E4B"/>
    <w:rsid w:val="006263BB"/>
    <w:rsid w:val="00627706"/>
    <w:rsid w:val="006315A7"/>
    <w:rsid w:val="006317F1"/>
    <w:rsid w:val="00634781"/>
    <w:rsid w:val="00636316"/>
    <w:rsid w:val="00640B66"/>
    <w:rsid w:val="00644445"/>
    <w:rsid w:val="00644A05"/>
    <w:rsid w:val="0065018E"/>
    <w:rsid w:val="00650908"/>
    <w:rsid w:val="00650A74"/>
    <w:rsid w:val="006515ED"/>
    <w:rsid w:val="00652F4F"/>
    <w:rsid w:val="00655372"/>
    <w:rsid w:val="00655CC8"/>
    <w:rsid w:val="00664D8C"/>
    <w:rsid w:val="0066655A"/>
    <w:rsid w:val="0066666D"/>
    <w:rsid w:val="00667D59"/>
    <w:rsid w:val="00671E49"/>
    <w:rsid w:val="006732AA"/>
    <w:rsid w:val="0067403D"/>
    <w:rsid w:val="006768B3"/>
    <w:rsid w:val="00685982"/>
    <w:rsid w:val="00686241"/>
    <w:rsid w:val="00687596"/>
    <w:rsid w:val="00696BFB"/>
    <w:rsid w:val="006A198E"/>
    <w:rsid w:val="006A6256"/>
    <w:rsid w:val="006B0385"/>
    <w:rsid w:val="006B2F29"/>
    <w:rsid w:val="006B5472"/>
    <w:rsid w:val="006B7D62"/>
    <w:rsid w:val="006C409A"/>
    <w:rsid w:val="006C6299"/>
    <w:rsid w:val="006D052C"/>
    <w:rsid w:val="006D178F"/>
    <w:rsid w:val="006D1FD9"/>
    <w:rsid w:val="006D38E6"/>
    <w:rsid w:val="006D5BB1"/>
    <w:rsid w:val="006E091D"/>
    <w:rsid w:val="006E1721"/>
    <w:rsid w:val="006E182F"/>
    <w:rsid w:val="006E1D90"/>
    <w:rsid w:val="006E5CA6"/>
    <w:rsid w:val="006F0C9E"/>
    <w:rsid w:val="006F3420"/>
    <w:rsid w:val="006F3F2C"/>
    <w:rsid w:val="007032DA"/>
    <w:rsid w:val="007035CE"/>
    <w:rsid w:val="00704B53"/>
    <w:rsid w:val="00705F38"/>
    <w:rsid w:val="007106D8"/>
    <w:rsid w:val="00712061"/>
    <w:rsid w:val="0071423E"/>
    <w:rsid w:val="00716048"/>
    <w:rsid w:val="00721718"/>
    <w:rsid w:val="00723D53"/>
    <w:rsid w:val="00726B09"/>
    <w:rsid w:val="00733254"/>
    <w:rsid w:val="00736265"/>
    <w:rsid w:val="00740501"/>
    <w:rsid w:val="00747BD8"/>
    <w:rsid w:val="0075043B"/>
    <w:rsid w:val="007507BF"/>
    <w:rsid w:val="00754551"/>
    <w:rsid w:val="007560FE"/>
    <w:rsid w:val="0075695B"/>
    <w:rsid w:val="00761414"/>
    <w:rsid w:val="00766D40"/>
    <w:rsid w:val="00767456"/>
    <w:rsid w:val="007737E2"/>
    <w:rsid w:val="00775095"/>
    <w:rsid w:val="00776788"/>
    <w:rsid w:val="007805B1"/>
    <w:rsid w:val="00780990"/>
    <w:rsid w:val="007857A9"/>
    <w:rsid w:val="00790A84"/>
    <w:rsid w:val="00797259"/>
    <w:rsid w:val="007A026D"/>
    <w:rsid w:val="007A17BB"/>
    <w:rsid w:val="007A36EF"/>
    <w:rsid w:val="007A5A90"/>
    <w:rsid w:val="007B27F7"/>
    <w:rsid w:val="007B4D87"/>
    <w:rsid w:val="007B50DA"/>
    <w:rsid w:val="007C21B0"/>
    <w:rsid w:val="007D0C23"/>
    <w:rsid w:val="007D4BB7"/>
    <w:rsid w:val="007D6298"/>
    <w:rsid w:val="007D74A9"/>
    <w:rsid w:val="007E2501"/>
    <w:rsid w:val="007F02F4"/>
    <w:rsid w:val="007F6770"/>
    <w:rsid w:val="00801D4F"/>
    <w:rsid w:val="008026EB"/>
    <w:rsid w:val="00802FD3"/>
    <w:rsid w:val="00803F76"/>
    <w:rsid w:val="0081274C"/>
    <w:rsid w:val="00815A21"/>
    <w:rsid w:val="00815D7C"/>
    <w:rsid w:val="0082263D"/>
    <w:rsid w:val="00824599"/>
    <w:rsid w:val="0082490A"/>
    <w:rsid w:val="008259F6"/>
    <w:rsid w:val="008260EB"/>
    <w:rsid w:val="00830214"/>
    <w:rsid w:val="0083210E"/>
    <w:rsid w:val="008332F7"/>
    <w:rsid w:val="00844300"/>
    <w:rsid w:val="00850C67"/>
    <w:rsid w:val="008542B0"/>
    <w:rsid w:val="00854CD0"/>
    <w:rsid w:val="00857985"/>
    <w:rsid w:val="00857FC5"/>
    <w:rsid w:val="00860E87"/>
    <w:rsid w:val="00875073"/>
    <w:rsid w:val="008767F8"/>
    <w:rsid w:val="00881FD0"/>
    <w:rsid w:val="008947B9"/>
    <w:rsid w:val="00896227"/>
    <w:rsid w:val="00896691"/>
    <w:rsid w:val="008A47BE"/>
    <w:rsid w:val="008B3DEF"/>
    <w:rsid w:val="008C16FA"/>
    <w:rsid w:val="008F2CE1"/>
    <w:rsid w:val="008F530F"/>
    <w:rsid w:val="00905C29"/>
    <w:rsid w:val="00907426"/>
    <w:rsid w:val="0090742D"/>
    <w:rsid w:val="00916484"/>
    <w:rsid w:val="009238EB"/>
    <w:rsid w:val="00927596"/>
    <w:rsid w:val="00933E17"/>
    <w:rsid w:val="00936E9E"/>
    <w:rsid w:val="0094041D"/>
    <w:rsid w:val="00941318"/>
    <w:rsid w:val="00946BC3"/>
    <w:rsid w:val="00947D52"/>
    <w:rsid w:val="00951F57"/>
    <w:rsid w:val="009537B6"/>
    <w:rsid w:val="00953AE2"/>
    <w:rsid w:val="00953DDF"/>
    <w:rsid w:val="00954A7C"/>
    <w:rsid w:val="009558D1"/>
    <w:rsid w:val="00961180"/>
    <w:rsid w:val="00964116"/>
    <w:rsid w:val="00971A78"/>
    <w:rsid w:val="00972288"/>
    <w:rsid w:val="0097551C"/>
    <w:rsid w:val="00977BA3"/>
    <w:rsid w:val="00983C46"/>
    <w:rsid w:val="00986A10"/>
    <w:rsid w:val="00992100"/>
    <w:rsid w:val="0099499F"/>
    <w:rsid w:val="009A4108"/>
    <w:rsid w:val="009B5495"/>
    <w:rsid w:val="009B573E"/>
    <w:rsid w:val="009C1E09"/>
    <w:rsid w:val="009C50F8"/>
    <w:rsid w:val="009D1B08"/>
    <w:rsid w:val="009D2E2D"/>
    <w:rsid w:val="009D58A7"/>
    <w:rsid w:val="009D767F"/>
    <w:rsid w:val="009D7CFA"/>
    <w:rsid w:val="009E2D4D"/>
    <w:rsid w:val="009E40FB"/>
    <w:rsid w:val="009E4466"/>
    <w:rsid w:val="009E47F7"/>
    <w:rsid w:val="009E4E38"/>
    <w:rsid w:val="009E52FF"/>
    <w:rsid w:val="00A054FA"/>
    <w:rsid w:val="00A07269"/>
    <w:rsid w:val="00A10075"/>
    <w:rsid w:val="00A17A3C"/>
    <w:rsid w:val="00A21A6D"/>
    <w:rsid w:val="00A27DFF"/>
    <w:rsid w:val="00A348D8"/>
    <w:rsid w:val="00A365E1"/>
    <w:rsid w:val="00A407A9"/>
    <w:rsid w:val="00A445CB"/>
    <w:rsid w:val="00A474A7"/>
    <w:rsid w:val="00A51064"/>
    <w:rsid w:val="00A511D8"/>
    <w:rsid w:val="00A52157"/>
    <w:rsid w:val="00A55C32"/>
    <w:rsid w:val="00A57253"/>
    <w:rsid w:val="00A6151F"/>
    <w:rsid w:val="00A62B92"/>
    <w:rsid w:val="00A645BE"/>
    <w:rsid w:val="00A64DEE"/>
    <w:rsid w:val="00A659BE"/>
    <w:rsid w:val="00A81EC6"/>
    <w:rsid w:val="00A82E82"/>
    <w:rsid w:val="00A842CB"/>
    <w:rsid w:val="00A85B4E"/>
    <w:rsid w:val="00A92BA0"/>
    <w:rsid w:val="00A947A6"/>
    <w:rsid w:val="00AA47BB"/>
    <w:rsid w:val="00AA7F8F"/>
    <w:rsid w:val="00AB4B7B"/>
    <w:rsid w:val="00AB6CAF"/>
    <w:rsid w:val="00AC06F0"/>
    <w:rsid w:val="00AC1576"/>
    <w:rsid w:val="00AC3D7F"/>
    <w:rsid w:val="00AC51CC"/>
    <w:rsid w:val="00AC7AAA"/>
    <w:rsid w:val="00AD2CDA"/>
    <w:rsid w:val="00AD62D6"/>
    <w:rsid w:val="00AE382E"/>
    <w:rsid w:val="00AE6735"/>
    <w:rsid w:val="00AE7A3C"/>
    <w:rsid w:val="00AF0F33"/>
    <w:rsid w:val="00AF296A"/>
    <w:rsid w:val="00AF44C2"/>
    <w:rsid w:val="00AF485E"/>
    <w:rsid w:val="00AF7DCB"/>
    <w:rsid w:val="00B00814"/>
    <w:rsid w:val="00B022FF"/>
    <w:rsid w:val="00B1381A"/>
    <w:rsid w:val="00B252C6"/>
    <w:rsid w:val="00B35F42"/>
    <w:rsid w:val="00B419C7"/>
    <w:rsid w:val="00B44488"/>
    <w:rsid w:val="00B46317"/>
    <w:rsid w:val="00B46815"/>
    <w:rsid w:val="00B4781D"/>
    <w:rsid w:val="00B47AD9"/>
    <w:rsid w:val="00B51998"/>
    <w:rsid w:val="00B5238C"/>
    <w:rsid w:val="00B52B4B"/>
    <w:rsid w:val="00B530F6"/>
    <w:rsid w:val="00B6252F"/>
    <w:rsid w:val="00B62F98"/>
    <w:rsid w:val="00B642B0"/>
    <w:rsid w:val="00B657D3"/>
    <w:rsid w:val="00B67487"/>
    <w:rsid w:val="00B746E7"/>
    <w:rsid w:val="00B7481D"/>
    <w:rsid w:val="00B74B0F"/>
    <w:rsid w:val="00B7640C"/>
    <w:rsid w:val="00B81E71"/>
    <w:rsid w:val="00B840E2"/>
    <w:rsid w:val="00B848C6"/>
    <w:rsid w:val="00B91942"/>
    <w:rsid w:val="00B96FD5"/>
    <w:rsid w:val="00B975D7"/>
    <w:rsid w:val="00BA1320"/>
    <w:rsid w:val="00BA1495"/>
    <w:rsid w:val="00BA3A9D"/>
    <w:rsid w:val="00BA3C7E"/>
    <w:rsid w:val="00BA4E67"/>
    <w:rsid w:val="00BA7106"/>
    <w:rsid w:val="00BC32C9"/>
    <w:rsid w:val="00BC413F"/>
    <w:rsid w:val="00BD02D4"/>
    <w:rsid w:val="00BE024D"/>
    <w:rsid w:val="00BF22E3"/>
    <w:rsid w:val="00BF61E2"/>
    <w:rsid w:val="00C035D1"/>
    <w:rsid w:val="00C05247"/>
    <w:rsid w:val="00C0603F"/>
    <w:rsid w:val="00C07FF0"/>
    <w:rsid w:val="00C10FA1"/>
    <w:rsid w:val="00C12673"/>
    <w:rsid w:val="00C12C95"/>
    <w:rsid w:val="00C14B75"/>
    <w:rsid w:val="00C209F5"/>
    <w:rsid w:val="00C24CD2"/>
    <w:rsid w:val="00C32BC7"/>
    <w:rsid w:val="00C331B2"/>
    <w:rsid w:val="00C362FF"/>
    <w:rsid w:val="00C37DAB"/>
    <w:rsid w:val="00C42987"/>
    <w:rsid w:val="00C444F3"/>
    <w:rsid w:val="00C454A6"/>
    <w:rsid w:val="00C50077"/>
    <w:rsid w:val="00C522FC"/>
    <w:rsid w:val="00C612BE"/>
    <w:rsid w:val="00C620DF"/>
    <w:rsid w:val="00C655BC"/>
    <w:rsid w:val="00C75D47"/>
    <w:rsid w:val="00C80451"/>
    <w:rsid w:val="00C804AA"/>
    <w:rsid w:val="00C84B44"/>
    <w:rsid w:val="00C9316B"/>
    <w:rsid w:val="00C97851"/>
    <w:rsid w:val="00CA17DE"/>
    <w:rsid w:val="00CA1A34"/>
    <w:rsid w:val="00CA5E14"/>
    <w:rsid w:val="00CA7F4B"/>
    <w:rsid w:val="00CB35BE"/>
    <w:rsid w:val="00CC1187"/>
    <w:rsid w:val="00CC4142"/>
    <w:rsid w:val="00CC5A87"/>
    <w:rsid w:val="00CC78AA"/>
    <w:rsid w:val="00CD5450"/>
    <w:rsid w:val="00CE3FE3"/>
    <w:rsid w:val="00CE43B2"/>
    <w:rsid w:val="00D00657"/>
    <w:rsid w:val="00D00EBC"/>
    <w:rsid w:val="00D04A36"/>
    <w:rsid w:val="00D0743C"/>
    <w:rsid w:val="00D1119D"/>
    <w:rsid w:val="00D13896"/>
    <w:rsid w:val="00D14507"/>
    <w:rsid w:val="00D169A3"/>
    <w:rsid w:val="00D16D8B"/>
    <w:rsid w:val="00D17785"/>
    <w:rsid w:val="00D1789A"/>
    <w:rsid w:val="00D20474"/>
    <w:rsid w:val="00D20477"/>
    <w:rsid w:val="00D21CC3"/>
    <w:rsid w:val="00D23CB8"/>
    <w:rsid w:val="00D33ADA"/>
    <w:rsid w:val="00D35A2C"/>
    <w:rsid w:val="00D36392"/>
    <w:rsid w:val="00D373F8"/>
    <w:rsid w:val="00D40BB7"/>
    <w:rsid w:val="00D43EBD"/>
    <w:rsid w:val="00D45204"/>
    <w:rsid w:val="00D50263"/>
    <w:rsid w:val="00D50297"/>
    <w:rsid w:val="00D50929"/>
    <w:rsid w:val="00D56AA4"/>
    <w:rsid w:val="00D64B2A"/>
    <w:rsid w:val="00D71FB4"/>
    <w:rsid w:val="00D81CC4"/>
    <w:rsid w:val="00D82F14"/>
    <w:rsid w:val="00D832E4"/>
    <w:rsid w:val="00D87EEA"/>
    <w:rsid w:val="00D9004D"/>
    <w:rsid w:val="00D90867"/>
    <w:rsid w:val="00D90C88"/>
    <w:rsid w:val="00D92DEE"/>
    <w:rsid w:val="00D965FC"/>
    <w:rsid w:val="00DA1CB3"/>
    <w:rsid w:val="00DA2442"/>
    <w:rsid w:val="00DA2BB6"/>
    <w:rsid w:val="00DA7CDA"/>
    <w:rsid w:val="00DA7CF9"/>
    <w:rsid w:val="00DB0FE6"/>
    <w:rsid w:val="00DB2CC4"/>
    <w:rsid w:val="00DD2C81"/>
    <w:rsid w:val="00DE0A70"/>
    <w:rsid w:val="00DE1E8A"/>
    <w:rsid w:val="00DE257B"/>
    <w:rsid w:val="00DF6781"/>
    <w:rsid w:val="00DF78BB"/>
    <w:rsid w:val="00DF7D5F"/>
    <w:rsid w:val="00E049D6"/>
    <w:rsid w:val="00E10CDC"/>
    <w:rsid w:val="00E11B02"/>
    <w:rsid w:val="00E1598B"/>
    <w:rsid w:val="00E161F8"/>
    <w:rsid w:val="00E16FF8"/>
    <w:rsid w:val="00E208AD"/>
    <w:rsid w:val="00E2251A"/>
    <w:rsid w:val="00E277F9"/>
    <w:rsid w:val="00E30267"/>
    <w:rsid w:val="00E352D9"/>
    <w:rsid w:val="00E35DC9"/>
    <w:rsid w:val="00E40A74"/>
    <w:rsid w:val="00E428B3"/>
    <w:rsid w:val="00E431AE"/>
    <w:rsid w:val="00E43631"/>
    <w:rsid w:val="00E44EA1"/>
    <w:rsid w:val="00E50BE0"/>
    <w:rsid w:val="00E56B2A"/>
    <w:rsid w:val="00E616BB"/>
    <w:rsid w:val="00E61ECC"/>
    <w:rsid w:val="00E64971"/>
    <w:rsid w:val="00E66922"/>
    <w:rsid w:val="00E66DE5"/>
    <w:rsid w:val="00E73468"/>
    <w:rsid w:val="00E860FA"/>
    <w:rsid w:val="00E94A3A"/>
    <w:rsid w:val="00E95C94"/>
    <w:rsid w:val="00EA1BD5"/>
    <w:rsid w:val="00EA3ADD"/>
    <w:rsid w:val="00EA4DCB"/>
    <w:rsid w:val="00EB3F26"/>
    <w:rsid w:val="00EB5D6E"/>
    <w:rsid w:val="00EB6C46"/>
    <w:rsid w:val="00EB74D6"/>
    <w:rsid w:val="00EC46E3"/>
    <w:rsid w:val="00EC473A"/>
    <w:rsid w:val="00ED22C3"/>
    <w:rsid w:val="00ED4719"/>
    <w:rsid w:val="00ED5D47"/>
    <w:rsid w:val="00ED7412"/>
    <w:rsid w:val="00EE582F"/>
    <w:rsid w:val="00EF2F99"/>
    <w:rsid w:val="00EF3A7B"/>
    <w:rsid w:val="00EF7A9B"/>
    <w:rsid w:val="00F02B14"/>
    <w:rsid w:val="00F1081B"/>
    <w:rsid w:val="00F12FFA"/>
    <w:rsid w:val="00F146FA"/>
    <w:rsid w:val="00F2348A"/>
    <w:rsid w:val="00F25A86"/>
    <w:rsid w:val="00F26360"/>
    <w:rsid w:val="00F2689B"/>
    <w:rsid w:val="00F31A5B"/>
    <w:rsid w:val="00F31E36"/>
    <w:rsid w:val="00F320D5"/>
    <w:rsid w:val="00F34213"/>
    <w:rsid w:val="00F367AD"/>
    <w:rsid w:val="00F370BD"/>
    <w:rsid w:val="00F424F2"/>
    <w:rsid w:val="00F42503"/>
    <w:rsid w:val="00F462F1"/>
    <w:rsid w:val="00F53701"/>
    <w:rsid w:val="00F5703A"/>
    <w:rsid w:val="00F57A0B"/>
    <w:rsid w:val="00F645B3"/>
    <w:rsid w:val="00F66A46"/>
    <w:rsid w:val="00F67056"/>
    <w:rsid w:val="00F705B5"/>
    <w:rsid w:val="00F81684"/>
    <w:rsid w:val="00F82693"/>
    <w:rsid w:val="00F85C82"/>
    <w:rsid w:val="00F87C47"/>
    <w:rsid w:val="00F87F9D"/>
    <w:rsid w:val="00F90F72"/>
    <w:rsid w:val="00F92ADB"/>
    <w:rsid w:val="00F938D1"/>
    <w:rsid w:val="00F94128"/>
    <w:rsid w:val="00F97F94"/>
    <w:rsid w:val="00FA215A"/>
    <w:rsid w:val="00FA294D"/>
    <w:rsid w:val="00FA5EB5"/>
    <w:rsid w:val="00FB208F"/>
    <w:rsid w:val="00FC77E1"/>
    <w:rsid w:val="00FD1E49"/>
    <w:rsid w:val="00FD65E0"/>
    <w:rsid w:val="00FD7783"/>
    <w:rsid w:val="00FE0E40"/>
    <w:rsid w:val="00FE16CA"/>
    <w:rsid w:val="00FE3A63"/>
    <w:rsid w:val="00FE5145"/>
    <w:rsid w:val="00FE6082"/>
    <w:rsid w:val="00FE693B"/>
    <w:rsid w:val="00FE7407"/>
    <w:rsid w:val="00FF2D04"/>
    <w:rsid w:val="00FF3E86"/>
    <w:rsid w:val="00FF4E57"/>
    <w:rsid w:val="00FF55E4"/>
    <w:rsid w:val="00FF5977"/>
    <w:rsid w:val="00FF6D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3B0D7C6"/>
  <w15:docId w15:val="{9813CF67-4B4D-4B75-9E8A-4163F7053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341F7"/>
  </w:style>
  <w:style w:type="paragraph" w:styleId="1">
    <w:name w:val="heading 1"/>
    <w:basedOn w:val="a"/>
    <w:next w:val="a"/>
    <w:link w:val="10"/>
    <w:uiPriority w:val="9"/>
    <w:qFormat/>
    <w:rsid w:val="00EC473A"/>
    <w:pPr>
      <w:keepNext/>
      <w:spacing w:before="240" w:after="60" w:line="276" w:lineRule="auto"/>
      <w:outlineLvl w:val="0"/>
    </w:pPr>
    <w:rPr>
      <w:rFonts w:ascii="Cambria" w:eastAsia="Times New Roman" w:hAnsi="Cambria" w:cs="Times New Roman"/>
      <w:b/>
      <w:bCs/>
      <w:kern w:val="32"/>
      <w:sz w:val="32"/>
      <w:szCs w:val="32"/>
    </w:rPr>
  </w:style>
  <w:style w:type="paragraph" w:styleId="2">
    <w:name w:val="heading 2"/>
    <w:basedOn w:val="a"/>
    <w:next w:val="a"/>
    <w:link w:val="20"/>
    <w:uiPriority w:val="9"/>
    <w:unhideWhenUsed/>
    <w:qFormat/>
    <w:rsid w:val="00C80451"/>
    <w:pPr>
      <w:keepNext/>
      <w:numPr>
        <w:numId w:val="1"/>
      </w:numPr>
      <w:spacing w:before="240" w:after="60" w:line="276" w:lineRule="auto"/>
      <w:outlineLvl w:val="1"/>
    </w:pPr>
    <w:rPr>
      <w:rFonts w:ascii="Cambria" w:eastAsia="Times New Roman" w:hAnsi="Cambria" w:cs="Times New Roman"/>
      <w:b/>
      <w:bCs/>
      <w:i/>
      <w:iCs/>
      <w:sz w:val="28"/>
      <w:szCs w:val="28"/>
    </w:rPr>
  </w:style>
  <w:style w:type="paragraph" w:styleId="3">
    <w:name w:val="heading 3"/>
    <w:basedOn w:val="a"/>
    <w:next w:val="a"/>
    <w:link w:val="30"/>
    <w:uiPriority w:val="99"/>
    <w:unhideWhenUsed/>
    <w:qFormat/>
    <w:rsid w:val="00EC473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0"/>
    <w:qFormat/>
    <w:rsid w:val="00EC473A"/>
    <w:pPr>
      <w:keepNext/>
      <w:tabs>
        <w:tab w:val="num" w:pos="2520"/>
      </w:tabs>
      <w:spacing w:after="0" w:line="240" w:lineRule="auto"/>
      <w:ind w:left="2160"/>
      <w:jc w:val="center"/>
      <w:outlineLvl w:val="3"/>
    </w:pPr>
    <w:rPr>
      <w:rFonts w:ascii="Times New Roman" w:eastAsia="Times New Roman" w:hAnsi="Times New Roman" w:cs="Times New Roman"/>
      <w:sz w:val="24"/>
      <w:szCs w:val="20"/>
      <w:lang w:eastAsia="ru-RU"/>
    </w:rPr>
  </w:style>
  <w:style w:type="paragraph" w:styleId="5">
    <w:name w:val="heading 5"/>
    <w:basedOn w:val="a"/>
    <w:next w:val="a"/>
    <w:link w:val="50"/>
    <w:uiPriority w:val="99"/>
    <w:qFormat/>
    <w:rsid w:val="00EC473A"/>
    <w:pPr>
      <w:keepNext/>
      <w:tabs>
        <w:tab w:val="num" w:pos="3240"/>
      </w:tabs>
      <w:spacing w:after="0" w:line="240" w:lineRule="auto"/>
      <w:ind w:left="2880"/>
      <w:jc w:val="center"/>
      <w:outlineLvl w:val="4"/>
    </w:pPr>
    <w:rPr>
      <w:rFonts w:ascii="Times New Roman" w:eastAsia="Times New Roman" w:hAnsi="Times New Roman" w:cs="Times New Roman"/>
      <w:b/>
      <w:i/>
      <w:sz w:val="20"/>
      <w:szCs w:val="20"/>
      <w:lang w:eastAsia="ru-RU"/>
    </w:rPr>
  </w:style>
  <w:style w:type="paragraph" w:styleId="6">
    <w:name w:val="heading 6"/>
    <w:basedOn w:val="a"/>
    <w:next w:val="a"/>
    <w:link w:val="60"/>
    <w:uiPriority w:val="99"/>
    <w:qFormat/>
    <w:rsid w:val="00EC473A"/>
    <w:pPr>
      <w:keepNext/>
      <w:tabs>
        <w:tab w:val="num" w:pos="3960"/>
      </w:tabs>
      <w:spacing w:after="0" w:line="240" w:lineRule="auto"/>
      <w:ind w:left="3600"/>
      <w:jc w:val="center"/>
      <w:outlineLvl w:val="5"/>
    </w:pPr>
    <w:rPr>
      <w:rFonts w:ascii="Times New Roman" w:eastAsia="Times New Roman" w:hAnsi="Times New Roman" w:cs="Times New Roman"/>
      <w:b/>
      <w:bCs/>
      <w:sz w:val="18"/>
      <w:szCs w:val="24"/>
      <w:lang w:eastAsia="ru-RU"/>
    </w:rPr>
  </w:style>
  <w:style w:type="paragraph" w:styleId="7">
    <w:name w:val="heading 7"/>
    <w:basedOn w:val="a"/>
    <w:next w:val="a"/>
    <w:link w:val="70"/>
    <w:uiPriority w:val="99"/>
    <w:qFormat/>
    <w:rsid w:val="00EC473A"/>
    <w:pPr>
      <w:keepNext/>
      <w:tabs>
        <w:tab w:val="num" w:pos="4680"/>
      </w:tabs>
      <w:spacing w:before="120" w:after="0" w:line="240" w:lineRule="auto"/>
      <w:ind w:left="4320"/>
      <w:jc w:val="right"/>
      <w:outlineLvl w:val="6"/>
    </w:pPr>
    <w:rPr>
      <w:rFonts w:ascii="Times New Roman" w:eastAsia="Times New Roman" w:hAnsi="Times New Roman" w:cs="Times New Roman"/>
      <w:b/>
      <w:i/>
      <w:color w:val="99CC00"/>
      <w:sz w:val="24"/>
      <w:szCs w:val="24"/>
      <w:lang w:eastAsia="ru-RU"/>
    </w:rPr>
  </w:style>
  <w:style w:type="paragraph" w:styleId="8">
    <w:name w:val="heading 8"/>
    <w:basedOn w:val="a"/>
    <w:next w:val="a"/>
    <w:link w:val="80"/>
    <w:uiPriority w:val="99"/>
    <w:qFormat/>
    <w:rsid w:val="00EC473A"/>
    <w:pPr>
      <w:keepNext/>
      <w:tabs>
        <w:tab w:val="num" w:pos="5400"/>
      </w:tabs>
      <w:spacing w:after="0" w:line="240" w:lineRule="auto"/>
      <w:ind w:left="5040"/>
      <w:jc w:val="both"/>
      <w:outlineLvl w:val="7"/>
    </w:pPr>
    <w:rPr>
      <w:rFonts w:ascii="Times New Roman" w:eastAsia="Times New Roman" w:hAnsi="Times New Roman" w:cs="Times New Roman"/>
      <w:color w:val="FF00FF"/>
      <w:sz w:val="24"/>
      <w:szCs w:val="20"/>
      <w:lang w:eastAsia="ru-RU"/>
    </w:rPr>
  </w:style>
  <w:style w:type="paragraph" w:styleId="9">
    <w:name w:val="heading 9"/>
    <w:basedOn w:val="a"/>
    <w:next w:val="a"/>
    <w:link w:val="90"/>
    <w:uiPriority w:val="99"/>
    <w:qFormat/>
    <w:rsid w:val="00EC473A"/>
    <w:pPr>
      <w:keepNext/>
      <w:tabs>
        <w:tab w:val="num" w:pos="6120"/>
      </w:tabs>
      <w:spacing w:before="120" w:after="0" w:line="240" w:lineRule="auto"/>
      <w:ind w:left="5760"/>
      <w:jc w:val="center"/>
      <w:outlineLvl w:val="8"/>
    </w:pPr>
    <w:rPr>
      <w:rFonts w:ascii="Times New Roman" w:eastAsia="Times New Roman" w:hAnsi="Times New Roman" w:cs="Times New Roman"/>
      <w:b/>
      <w:iCs/>
      <w:color w:val="000000"/>
      <w:sz w:val="24"/>
      <w:szCs w:val="24"/>
      <w:u w:color="00000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231669"/>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231669"/>
  </w:style>
  <w:style w:type="paragraph" w:styleId="a5">
    <w:name w:val="footer"/>
    <w:basedOn w:val="a"/>
    <w:link w:val="a6"/>
    <w:uiPriority w:val="99"/>
    <w:unhideWhenUsed/>
    <w:rsid w:val="00231669"/>
    <w:pPr>
      <w:tabs>
        <w:tab w:val="center" w:pos="4677"/>
        <w:tab w:val="right" w:pos="9355"/>
      </w:tabs>
      <w:spacing w:after="0" w:line="240" w:lineRule="auto"/>
    </w:pPr>
  </w:style>
  <w:style w:type="character" w:customStyle="1" w:styleId="a6">
    <w:name w:val="Нижний колонтитул Знак"/>
    <w:basedOn w:val="a0"/>
    <w:link w:val="a5"/>
    <w:uiPriority w:val="99"/>
    <w:rsid w:val="00231669"/>
  </w:style>
  <w:style w:type="paragraph" w:styleId="a7">
    <w:name w:val="Balloon Text"/>
    <w:basedOn w:val="a"/>
    <w:link w:val="a8"/>
    <w:semiHidden/>
    <w:unhideWhenUsed/>
    <w:rsid w:val="00C80451"/>
    <w:pPr>
      <w:spacing w:after="0" w:line="240" w:lineRule="auto"/>
    </w:pPr>
    <w:rPr>
      <w:rFonts w:ascii="Tahoma" w:hAnsi="Tahoma" w:cs="Tahoma"/>
      <w:sz w:val="16"/>
      <w:szCs w:val="16"/>
    </w:rPr>
  </w:style>
  <w:style w:type="character" w:customStyle="1" w:styleId="a8">
    <w:name w:val="Текст выноски Знак"/>
    <w:basedOn w:val="a0"/>
    <w:link w:val="a7"/>
    <w:semiHidden/>
    <w:rsid w:val="00C80451"/>
    <w:rPr>
      <w:rFonts w:ascii="Tahoma" w:hAnsi="Tahoma" w:cs="Tahoma"/>
      <w:sz w:val="16"/>
      <w:szCs w:val="16"/>
    </w:rPr>
  </w:style>
  <w:style w:type="character" w:customStyle="1" w:styleId="20">
    <w:name w:val="Заголовок 2 Знак"/>
    <w:basedOn w:val="a0"/>
    <w:link w:val="2"/>
    <w:uiPriority w:val="9"/>
    <w:rsid w:val="00C80451"/>
    <w:rPr>
      <w:rFonts w:ascii="Cambria" w:eastAsia="Times New Roman" w:hAnsi="Cambria" w:cs="Times New Roman"/>
      <w:b/>
      <w:bCs/>
      <w:i/>
      <w:iCs/>
      <w:sz w:val="28"/>
      <w:szCs w:val="28"/>
    </w:rPr>
  </w:style>
  <w:style w:type="paragraph" w:styleId="a9">
    <w:name w:val="Body Text"/>
    <w:aliases w:val="отступ 3пт"/>
    <w:basedOn w:val="a"/>
    <w:link w:val="aa"/>
    <w:rsid w:val="00C80451"/>
    <w:pPr>
      <w:spacing w:after="0" w:line="240" w:lineRule="auto"/>
      <w:jc w:val="both"/>
    </w:pPr>
    <w:rPr>
      <w:rFonts w:ascii="Times New Roman" w:eastAsia="Times New Roman" w:hAnsi="Times New Roman" w:cs="Times New Roman"/>
      <w:sz w:val="18"/>
      <w:szCs w:val="16"/>
    </w:rPr>
  </w:style>
  <w:style w:type="character" w:customStyle="1" w:styleId="aa">
    <w:name w:val="Основной текст Знак"/>
    <w:aliases w:val="отступ 3пт Знак"/>
    <w:basedOn w:val="a0"/>
    <w:link w:val="a9"/>
    <w:rsid w:val="00C80451"/>
    <w:rPr>
      <w:rFonts w:ascii="Times New Roman" w:eastAsia="Times New Roman" w:hAnsi="Times New Roman" w:cs="Times New Roman"/>
      <w:sz w:val="18"/>
      <w:szCs w:val="16"/>
    </w:rPr>
  </w:style>
  <w:style w:type="paragraph" w:styleId="ab">
    <w:name w:val="footnote text"/>
    <w:basedOn w:val="a"/>
    <w:link w:val="ac"/>
    <w:unhideWhenUsed/>
    <w:rsid w:val="00612DAA"/>
    <w:pPr>
      <w:spacing w:after="200" w:line="276" w:lineRule="auto"/>
    </w:pPr>
    <w:rPr>
      <w:rFonts w:ascii="Calibri" w:eastAsia="Calibri" w:hAnsi="Calibri" w:cs="Times New Roman"/>
      <w:sz w:val="20"/>
      <w:szCs w:val="20"/>
    </w:rPr>
  </w:style>
  <w:style w:type="character" w:customStyle="1" w:styleId="ac">
    <w:name w:val="Текст сноски Знак"/>
    <w:basedOn w:val="a0"/>
    <w:link w:val="ab"/>
    <w:rsid w:val="00612DAA"/>
    <w:rPr>
      <w:rFonts w:ascii="Calibri" w:eastAsia="Calibri" w:hAnsi="Calibri" w:cs="Times New Roman"/>
      <w:sz w:val="20"/>
      <w:szCs w:val="20"/>
    </w:rPr>
  </w:style>
  <w:style w:type="character" w:styleId="ad">
    <w:name w:val="footnote reference"/>
    <w:unhideWhenUsed/>
    <w:rsid w:val="00612DAA"/>
    <w:rPr>
      <w:vertAlign w:val="superscript"/>
    </w:rPr>
  </w:style>
  <w:style w:type="character" w:customStyle="1" w:styleId="30">
    <w:name w:val="Заголовок 3 Знак"/>
    <w:basedOn w:val="a0"/>
    <w:link w:val="3"/>
    <w:rsid w:val="00EC473A"/>
    <w:rPr>
      <w:rFonts w:asciiTheme="majorHAnsi" w:eastAsiaTheme="majorEastAsia" w:hAnsiTheme="majorHAnsi" w:cstheme="majorBidi"/>
      <w:color w:val="1F3763" w:themeColor="accent1" w:themeShade="7F"/>
      <w:sz w:val="24"/>
      <w:szCs w:val="24"/>
    </w:rPr>
  </w:style>
  <w:style w:type="character" w:customStyle="1" w:styleId="10">
    <w:name w:val="Заголовок 1 Знак"/>
    <w:basedOn w:val="a0"/>
    <w:link w:val="1"/>
    <w:uiPriority w:val="9"/>
    <w:rsid w:val="00EC473A"/>
    <w:rPr>
      <w:rFonts w:ascii="Cambria" w:eastAsia="Times New Roman" w:hAnsi="Cambria" w:cs="Times New Roman"/>
      <w:b/>
      <w:bCs/>
      <w:kern w:val="32"/>
      <w:sz w:val="32"/>
      <w:szCs w:val="32"/>
    </w:rPr>
  </w:style>
  <w:style w:type="character" w:customStyle="1" w:styleId="40">
    <w:name w:val="Заголовок 4 Знак"/>
    <w:basedOn w:val="a0"/>
    <w:link w:val="4"/>
    <w:rsid w:val="00EC473A"/>
    <w:rPr>
      <w:rFonts w:ascii="Times New Roman" w:eastAsia="Times New Roman" w:hAnsi="Times New Roman" w:cs="Times New Roman"/>
      <w:sz w:val="24"/>
      <w:szCs w:val="20"/>
      <w:lang w:eastAsia="ru-RU"/>
    </w:rPr>
  </w:style>
  <w:style w:type="character" w:customStyle="1" w:styleId="50">
    <w:name w:val="Заголовок 5 Знак"/>
    <w:basedOn w:val="a0"/>
    <w:link w:val="5"/>
    <w:uiPriority w:val="99"/>
    <w:rsid w:val="00EC473A"/>
    <w:rPr>
      <w:rFonts w:ascii="Times New Roman" w:eastAsia="Times New Roman" w:hAnsi="Times New Roman" w:cs="Times New Roman"/>
      <w:b/>
      <w:i/>
      <w:sz w:val="20"/>
      <w:szCs w:val="20"/>
      <w:lang w:eastAsia="ru-RU"/>
    </w:rPr>
  </w:style>
  <w:style w:type="character" w:customStyle="1" w:styleId="60">
    <w:name w:val="Заголовок 6 Знак"/>
    <w:basedOn w:val="a0"/>
    <w:link w:val="6"/>
    <w:uiPriority w:val="99"/>
    <w:rsid w:val="00EC473A"/>
    <w:rPr>
      <w:rFonts w:ascii="Times New Roman" w:eastAsia="Times New Roman" w:hAnsi="Times New Roman" w:cs="Times New Roman"/>
      <w:b/>
      <w:bCs/>
      <w:sz w:val="18"/>
      <w:szCs w:val="24"/>
      <w:lang w:eastAsia="ru-RU"/>
    </w:rPr>
  </w:style>
  <w:style w:type="character" w:customStyle="1" w:styleId="70">
    <w:name w:val="Заголовок 7 Знак"/>
    <w:basedOn w:val="a0"/>
    <w:link w:val="7"/>
    <w:uiPriority w:val="99"/>
    <w:rsid w:val="00EC473A"/>
    <w:rPr>
      <w:rFonts w:ascii="Times New Roman" w:eastAsia="Times New Roman" w:hAnsi="Times New Roman" w:cs="Times New Roman"/>
      <w:b/>
      <w:i/>
      <w:color w:val="99CC00"/>
      <w:sz w:val="24"/>
      <w:szCs w:val="24"/>
      <w:lang w:eastAsia="ru-RU"/>
    </w:rPr>
  </w:style>
  <w:style w:type="character" w:customStyle="1" w:styleId="80">
    <w:name w:val="Заголовок 8 Знак"/>
    <w:basedOn w:val="a0"/>
    <w:link w:val="8"/>
    <w:uiPriority w:val="99"/>
    <w:rsid w:val="00EC473A"/>
    <w:rPr>
      <w:rFonts w:ascii="Times New Roman" w:eastAsia="Times New Roman" w:hAnsi="Times New Roman" w:cs="Times New Roman"/>
      <w:color w:val="FF00FF"/>
      <w:sz w:val="24"/>
      <w:szCs w:val="20"/>
      <w:lang w:eastAsia="ru-RU"/>
    </w:rPr>
  </w:style>
  <w:style w:type="character" w:customStyle="1" w:styleId="90">
    <w:name w:val="Заголовок 9 Знак"/>
    <w:basedOn w:val="a0"/>
    <w:link w:val="9"/>
    <w:uiPriority w:val="99"/>
    <w:rsid w:val="00EC473A"/>
    <w:rPr>
      <w:rFonts w:ascii="Times New Roman" w:eastAsia="Times New Roman" w:hAnsi="Times New Roman" w:cs="Times New Roman"/>
      <w:b/>
      <w:iCs/>
      <w:color w:val="000000"/>
      <w:sz w:val="24"/>
      <w:szCs w:val="24"/>
      <w:u w:color="000000"/>
      <w:lang w:eastAsia="ru-RU"/>
    </w:rPr>
  </w:style>
  <w:style w:type="paragraph" w:customStyle="1" w:styleId="ConsPlusNormal">
    <w:name w:val="ConsPlusNormal"/>
    <w:rsid w:val="00EC473A"/>
    <w:pPr>
      <w:autoSpaceDE w:val="0"/>
      <w:autoSpaceDN w:val="0"/>
      <w:adjustRightInd w:val="0"/>
      <w:spacing w:after="0" w:line="240" w:lineRule="auto"/>
    </w:pPr>
    <w:rPr>
      <w:rFonts w:ascii="Arial" w:eastAsia="Calibri" w:hAnsi="Arial" w:cs="Arial"/>
      <w:sz w:val="20"/>
      <w:szCs w:val="20"/>
      <w:lang w:eastAsia="ru-RU"/>
    </w:rPr>
  </w:style>
  <w:style w:type="paragraph" w:styleId="ae">
    <w:name w:val="List Paragraph"/>
    <w:basedOn w:val="a"/>
    <w:link w:val="af"/>
    <w:uiPriority w:val="34"/>
    <w:qFormat/>
    <w:rsid w:val="00EC473A"/>
    <w:pPr>
      <w:spacing w:after="200" w:line="276" w:lineRule="auto"/>
      <w:ind w:left="708"/>
    </w:pPr>
    <w:rPr>
      <w:rFonts w:ascii="Calibri" w:eastAsia="Calibri" w:hAnsi="Calibri" w:cs="Times New Roman"/>
    </w:rPr>
  </w:style>
  <w:style w:type="numbering" w:customStyle="1" w:styleId="11">
    <w:name w:val="Нет списка1"/>
    <w:next w:val="a2"/>
    <w:uiPriority w:val="99"/>
    <w:semiHidden/>
    <w:unhideWhenUsed/>
    <w:rsid w:val="00EC473A"/>
  </w:style>
  <w:style w:type="paragraph" w:styleId="21">
    <w:name w:val="List Bullet 2"/>
    <w:basedOn w:val="a"/>
    <w:autoRedefine/>
    <w:semiHidden/>
    <w:rsid w:val="00EC473A"/>
    <w:pPr>
      <w:tabs>
        <w:tab w:val="num" w:pos="643"/>
      </w:tabs>
      <w:spacing w:after="0" w:line="240" w:lineRule="auto"/>
      <w:ind w:left="643" w:hanging="360"/>
    </w:pPr>
    <w:rPr>
      <w:rFonts w:ascii="Times New Roman" w:eastAsia="Times New Roman" w:hAnsi="Times New Roman" w:cs="Times New Roman"/>
      <w:sz w:val="20"/>
      <w:szCs w:val="20"/>
      <w:lang w:eastAsia="ru-RU"/>
    </w:rPr>
  </w:style>
  <w:style w:type="paragraph" w:styleId="31">
    <w:name w:val="List Bullet 3"/>
    <w:basedOn w:val="a"/>
    <w:autoRedefine/>
    <w:semiHidden/>
    <w:rsid w:val="00EC473A"/>
    <w:pPr>
      <w:tabs>
        <w:tab w:val="num" w:pos="926"/>
      </w:tabs>
      <w:spacing w:after="0" w:line="240" w:lineRule="auto"/>
      <w:ind w:left="926" w:hanging="360"/>
    </w:pPr>
    <w:rPr>
      <w:rFonts w:ascii="Times New Roman" w:eastAsia="Times New Roman" w:hAnsi="Times New Roman" w:cs="Times New Roman"/>
      <w:sz w:val="20"/>
      <w:szCs w:val="20"/>
      <w:lang w:eastAsia="ru-RU"/>
    </w:rPr>
  </w:style>
  <w:style w:type="paragraph" w:styleId="41">
    <w:name w:val="List Bullet 4"/>
    <w:basedOn w:val="a"/>
    <w:autoRedefine/>
    <w:semiHidden/>
    <w:rsid w:val="00EC473A"/>
    <w:pPr>
      <w:tabs>
        <w:tab w:val="num" w:pos="1209"/>
      </w:tabs>
      <w:spacing w:after="0" w:line="240" w:lineRule="auto"/>
      <w:ind w:left="1209" w:hanging="360"/>
    </w:pPr>
    <w:rPr>
      <w:rFonts w:ascii="Times New Roman" w:eastAsia="Times New Roman" w:hAnsi="Times New Roman" w:cs="Times New Roman"/>
      <w:sz w:val="20"/>
      <w:szCs w:val="20"/>
      <w:lang w:eastAsia="ru-RU"/>
    </w:rPr>
  </w:style>
  <w:style w:type="paragraph" w:styleId="51">
    <w:name w:val="List Bullet 5"/>
    <w:basedOn w:val="a"/>
    <w:autoRedefine/>
    <w:semiHidden/>
    <w:rsid w:val="00EC473A"/>
    <w:pPr>
      <w:tabs>
        <w:tab w:val="num" w:pos="1492"/>
      </w:tabs>
      <w:spacing w:after="0" w:line="240" w:lineRule="auto"/>
      <w:ind w:left="1492" w:hanging="360"/>
    </w:pPr>
    <w:rPr>
      <w:rFonts w:ascii="Times New Roman" w:eastAsia="Times New Roman" w:hAnsi="Times New Roman" w:cs="Times New Roman"/>
      <w:sz w:val="20"/>
      <w:szCs w:val="20"/>
      <w:lang w:eastAsia="ru-RU"/>
    </w:rPr>
  </w:style>
  <w:style w:type="paragraph" w:customStyle="1" w:styleId="Level1">
    <w:name w:val="Level 1"/>
    <w:basedOn w:val="a"/>
    <w:rsid w:val="00EC473A"/>
    <w:pPr>
      <w:widowControl w:val="0"/>
      <w:numPr>
        <w:numId w:val="2"/>
      </w:numPr>
      <w:shd w:val="clear" w:color="auto" w:fill="C0C0C0"/>
      <w:autoSpaceDE w:val="0"/>
      <w:autoSpaceDN w:val="0"/>
      <w:spacing w:before="120" w:after="0" w:line="240" w:lineRule="auto"/>
      <w:jc w:val="both"/>
    </w:pPr>
    <w:rPr>
      <w:rFonts w:ascii="Times New Roman" w:eastAsia="MS Mincho" w:hAnsi="Times New Roman" w:cs="Times New Roman"/>
      <w:b/>
      <w:sz w:val="20"/>
      <w:szCs w:val="20"/>
      <w:lang w:eastAsia="ru-RU"/>
    </w:rPr>
  </w:style>
  <w:style w:type="paragraph" w:customStyle="1" w:styleId="Level2">
    <w:name w:val="Level 2"/>
    <w:basedOn w:val="a"/>
    <w:rsid w:val="00EC473A"/>
    <w:pPr>
      <w:widowControl w:val="0"/>
      <w:numPr>
        <w:ilvl w:val="1"/>
        <w:numId w:val="2"/>
      </w:numPr>
      <w:autoSpaceDE w:val="0"/>
      <w:autoSpaceDN w:val="0"/>
      <w:spacing w:before="120" w:after="0" w:line="240" w:lineRule="auto"/>
      <w:jc w:val="both"/>
    </w:pPr>
    <w:rPr>
      <w:rFonts w:ascii="Times New Roman" w:eastAsia="Times New Roman" w:hAnsi="Times New Roman" w:cs="Times New Roman"/>
      <w:sz w:val="20"/>
      <w:szCs w:val="20"/>
      <w:lang w:eastAsia="ru-RU"/>
    </w:rPr>
  </w:style>
  <w:style w:type="paragraph" w:customStyle="1" w:styleId="Level3">
    <w:name w:val="Level 3"/>
    <w:basedOn w:val="a"/>
    <w:rsid w:val="00EC473A"/>
    <w:pPr>
      <w:widowControl w:val="0"/>
      <w:numPr>
        <w:ilvl w:val="2"/>
        <w:numId w:val="2"/>
      </w:numPr>
      <w:autoSpaceDE w:val="0"/>
      <w:autoSpaceDN w:val="0"/>
      <w:spacing w:before="120" w:after="0" w:line="240" w:lineRule="auto"/>
      <w:jc w:val="both"/>
    </w:pPr>
    <w:rPr>
      <w:rFonts w:ascii="Times New Roman" w:eastAsia="Times New Roman" w:hAnsi="Times New Roman" w:cs="Times New Roman"/>
      <w:sz w:val="20"/>
      <w:szCs w:val="20"/>
      <w:lang w:eastAsia="ru-RU"/>
    </w:rPr>
  </w:style>
  <w:style w:type="paragraph" w:customStyle="1" w:styleId="af0">
    <w:name w:val="Обыяный"/>
    <w:basedOn w:val="af1"/>
    <w:rsid w:val="00EC473A"/>
    <w:pPr>
      <w:tabs>
        <w:tab w:val="clear" w:pos="1276"/>
      </w:tabs>
    </w:pPr>
    <w:rPr>
      <w:lang w:val="ru-RU"/>
    </w:rPr>
  </w:style>
  <w:style w:type="paragraph" w:styleId="af1">
    <w:name w:val="Body Text Indent"/>
    <w:basedOn w:val="a"/>
    <w:link w:val="af2"/>
    <w:semiHidden/>
    <w:rsid w:val="00EC473A"/>
    <w:pPr>
      <w:tabs>
        <w:tab w:val="left" w:pos="1276"/>
      </w:tabs>
      <w:spacing w:after="0" w:line="240" w:lineRule="auto"/>
      <w:jc w:val="both"/>
    </w:pPr>
    <w:rPr>
      <w:rFonts w:ascii="Times New Roman" w:eastAsia="Times New Roman" w:hAnsi="Times New Roman" w:cs="Times New Roman"/>
      <w:sz w:val="24"/>
      <w:szCs w:val="20"/>
      <w:lang w:val="en-US" w:eastAsia="ru-RU"/>
    </w:rPr>
  </w:style>
  <w:style w:type="character" w:customStyle="1" w:styleId="af2">
    <w:name w:val="Основной текст с отступом Знак"/>
    <w:basedOn w:val="a0"/>
    <w:link w:val="af1"/>
    <w:semiHidden/>
    <w:rsid w:val="00EC473A"/>
    <w:rPr>
      <w:rFonts w:ascii="Times New Roman" w:eastAsia="Times New Roman" w:hAnsi="Times New Roman" w:cs="Times New Roman"/>
      <w:sz w:val="24"/>
      <w:szCs w:val="20"/>
      <w:lang w:val="en-US" w:eastAsia="ru-RU"/>
    </w:rPr>
  </w:style>
  <w:style w:type="paragraph" w:styleId="af3">
    <w:name w:val="Plain Text"/>
    <w:basedOn w:val="a"/>
    <w:link w:val="af4"/>
    <w:semiHidden/>
    <w:rsid w:val="00EC473A"/>
    <w:pPr>
      <w:spacing w:after="0" w:line="240" w:lineRule="auto"/>
    </w:pPr>
    <w:rPr>
      <w:rFonts w:ascii="Courier New" w:eastAsia="Times New Roman" w:hAnsi="Courier New" w:cs="Times New Roman"/>
      <w:sz w:val="20"/>
      <w:szCs w:val="20"/>
      <w:lang w:eastAsia="ru-RU"/>
    </w:rPr>
  </w:style>
  <w:style w:type="character" w:customStyle="1" w:styleId="af4">
    <w:name w:val="Текст Знак"/>
    <w:basedOn w:val="a0"/>
    <w:link w:val="af3"/>
    <w:semiHidden/>
    <w:rsid w:val="00EC473A"/>
    <w:rPr>
      <w:rFonts w:ascii="Courier New" w:eastAsia="Times New Roman" w:hAnsi="Courier New" w:cs="Times New Roman"/>
      <w:sz w:val="20"/>
      <w:szCs w:val="20"/>
      <w:lang w:eastAsia="ru-RU"/>
    </w:rPr>
  </w:style>
  <w:style w:type="paragraph" w:customStyle="1" w:styleId="MainText">
    <w:name w:val="MainText"/>
    <w:rsid w:val="00EC473A"/>
    <w:pPr>
      <w:overflowPunct w:val="0"/>
      <w:autoSpaceDE w:val="0"/>
      <w:autoSpaceDN w:val="0"/>
      <w:adjustRightInd w:val="0"/>
      <w:spacing w:after="0" w:line="240" w:lineRule="auto"/>
      <w:ind w:firstLine="567"/>
      <w:jc w:val="both"/>
      <w:textAlignment w:val="baseline"/>
    </w:pPr>
    <w:rPr>
      <w:rFonts w:ascii="PragmaticaC" w:eastAsia="Times New Roman" w:hAnsi="PragmaticaC" w:cs="Times New Roman"/>
      <w:color w:val="000000"/>
      <w:sz w:val="19"/>
      <w:szCs w:val="19"/>
      <w:lang w:val="en-US" w:eastAsia="ru-RU"/>
    </w:rPr>
  </w:style>
  <w:style w:type="character" w:customStyle="1" w:styleId="af5">
    <w:name w:val="знак сноски"/>
    <w:basedOn w:val="af6"/>
    <w:rsid w:val="00EC473A"/>
    <w:rPr>
      <w:rFonts w:cs="Times New Roman"/>
      <w:vertAlign w:val="superscript"/>
    </w:rPr>
  </w:style>
  <w:style w:type="character" w:customStyle="1" w:styleId="af6">
    <w:name w:val="Основной шрифт"/>
    <w:rsid w:val="00EC473A"/>
  </w:style>
  <w:style w:type="paragraph" w:customStyle="1" w:styleId="MainText-BulletsMain">
    <w:name w:val="MainText - BulletsMain"/>
    <w:basedOn w:val="MainText"/>
    <w:next w:val="MainText"/>
    <w:rsid w:val="00EC473A"/>
    <w:pPr>
      <w:tabs>
        <w:tab w:val="left" w:pos="567"/>
      </w:tabs>
      <w:ind w:left="567" w:hanging="283"/>
    </w:pPr>
  </w:style>
  <w:style w:type="paragraph" w:customStyle="1" w:styleId="ConsNonformat">
    <w:name w:val="ConsNonformat"/>
    <w:rsid w:val="00EC473A"/>
    <w:pPr>
      <w:widowControl w:val="0"/>
      <w:spacing w:after="0" w:line="240" w:lineRule="auto"/>
    </w:pPr>
    <w:rPr>
      <w:rFonts w:ascii="Courier New" w:eastAsia="Times New Roman" w:hAnsi="Courier New" w:cs="Times New Roman"/>
      <w:sz w:val="20"/>
      <w:szCs w:val="20"/>
      <w:lang w:eastAsia="ru-RU"/>
    </w:rPr>
  </w:style>
  <w:style w:type="paragraph" w:customStyle="1" w:styleId="ConsNormal">
    <w:name w:val="ConsNormal"/>
    <w:rsid w:val="00EC473A"/>
    <w:pPr>
      <w:widowControl w:val="0"/>
      <w:spacing w:after="0" w:line="240" w:lineRule="auto"/>
      <w:ind w:firstLine="720"/>
    </w:pPr>
    <w:rPr>
      <w:rFonts w:ascii="Arial" w:eastAsia="Times New Roman" w:hAnsi="Arial" w:cs="Times New Roman"/>
      <w:sz w:val="20"/>
      <w:szCs w:val="20"/>
      <w:lang w:eastAsia="ru-RU"/>
    </w:rPr>
  </w:style>
  <w:style w:type="paragraph" w:styleId="22">
    <w:name w:val="Body Text 2"/>
    <w:basedOn w:val="a"/>
    <w:link w:val="23"/>
    <w:semiHidden/>
    <w:rsid w:val="00EC473A"/>
    <w:pPr>
      <w:spacing w:after="0" w:line="240" w:lineRule="auto"/>
      <w:jc w:val="center"/>
    </w:pPr>
    <w:rPr>
      <w:rFonts w:ascii="Times New Roman" w:eastAsia="Times New Roman" w:hAnsi="Times New Roman" w:cs="Times New Roman"/>
      <w:b/>
      <w:sz w:val="24"/>
      <w:szCs w:val="20"/>
      <w:lang w:eastAsia="ru-RU"/>
    </w:rPr>
  </w:style>
  <w:style w:type="character" w:customStyle="1" w:styleId="23">
    <w:name w:val="Основной текст 2 Знак"/>
    <w:basedOn w:val="a0"/>
    <w:link w:val="22"/>
    <w:semiHidden/>
    <w:rsid w:val="00EC473A"/>
    <w:rPr>
      <w:rFonts w:ascii="Times New Roman" w:eastAsia="Times New Roman" w:hAnsi="Times New Roman" w:cs="Times New Roman"/>
      <w:b/>
      <w:sz w:val="24"/>
      <w:szCs w:val="20"/>
      <w:lang w:eastAsia="ru-RU"/>
    </w:rPr>
  </w:style>
  <w:style w:type="character" w:styleId="af7">
    <w:name w:val="endnote reference"/>
    <w:basedOn w:val="a0"/>
    <w:semiHidden/>
    <w:rsid w:val="00EC473A"/>
    <w:rPr>
      <w:rFonts w:cs="Times New Roman"/>
      <w:vertAlign w:val="superscript"/>
    </w:rPr>
  </w:style>
  <w:style w:type="paragraph" w:styleId="24">
    <w:name w:val="Body Text Indent 2"/>
    <w:basedOn w:val="a"/>
    <w:link w:val="25"/>
    <w:semiHidden/>
    <w:rsid w:val="00EC473A"/>
    <w:pPr>
      <w:spacing w:after="0" w:line="240" w:lineRule="auto"/>
      <w:ind w:firstLine="720"/>
      <w:jc w:val="both"/>
    </w:pPr>
    <w:rPr>
      <w:rFonts w:ascii="Times New Roman" w:eastAsia="Times New Roman" w:hAnsi="Times New Roman" w:cs="Times New Roman"/>
      <w:b/>
      <w:sz w:val="24"/>
      <w:szCs w:val="20"/>
      <w:lang w:eastAsia="ru-RU"/>
    </w:rPr>
  </w:style>
  <w:style w:type="character" w:customStyle="1" w:styleId="25">
    <w:name w:val="Основной текст с отступом 2 Знак"/>
    <w:basedOn w:val="a0"/>
    <w:link w:val="24"/>
    <w:semiHidden/>
    <w:rsid w:val="00EC473A"/>
    <w:rPr>
      <w:rFonts w:ascii="Times New Roman" w:eastAsia="Times New Roman" w:hAnsi="Times New Roman" w:cs="Times New Roman"/>
      <w:b/>
      <w:sz w:val="24"/>
      <w:szCs w:val="20"/>
      <w:lang w:eastAsia="ru-RU"/>
    </w:rPr>
  </w:style>
  <w:style w:type="paragraph" w:customStyle="1" w:styleId="26">
    <w:name w:val="заголовок 2"/>
    <w:rsid w:val="00EC473A"/>
    <w:pPr>
      <w:keepNext/>
      <w:spacing w:after="0" w:line="240" w:lineRule="auto"/>
    </w:pPr>
    <w:rPr>
      <w:rFonts w:ascii="Times New Roman" w:eastAsia="Times New Roman" w:hAnsi="Times New Roman" w:cs="Times New Roman"/>
      <w:b/>
      <w:sz w:val="24"/>
      <w:szCs w:val="20"/>
      <w:lang w:eastAsia="ru-RU"/>
    </w:rPr>
  </w:style>
  <w:style w:type="paragraph" w:styleId="af8">
    <w:name w:val="Title"/>
    <w:basedOn w:val="a"/>
    <w:link w:val="af9"/>
    <w:qFormat/>
    <w:rsid w:val="00EC473A"/>
    <w:pPr>
      <w:spacing w:after="0" w:line="240" w:lineRule="auto"/>
      <w:jc w:val="center"/>
    </w:pPr>
    <w:rPr>
      <w:rFonts w:ascii="Times New Roman" w:eastAsia="Times New Roman" w:hAnsi="Times New Roman" w:cs="Times New Roman"/>
      <w:b/>
      <w:sz w:val="24"/>
      <w:szCs w:val="20"/>
      <w:lang w:eastAsia="ru-RU"/>
    </w:rPr>
  </w:style>
  <w:style w:type="character" w:customStyle="1" w:styleId="af9">
    <w:name w:val="Заголовок Знак"/>
    <w:basedOn w:val="a0"/>
    <w:link w:val="af8"/>
    <w:rsid w:val="00EC473A"/>
    <w:rPr>
      <w:rFonts w:ascii="Times New Roman" w:eastAsia="Times New Roman" w:hAnsi="Times New Roman" w:cs="Times New Roman"/>
      <w:b/>
      <w:sz w:val="24"/>
      <w:szCs w:val="20"/>
      <w:lang w:eastAsia="ru-RU"/>
    </w:rPr>
  </w:style>
  <w:style w:type="paragraph" w:styleId="afa">
    <w:name w:val="caption"/>
    <w:basedOn w:val="a"/>
    <w:next w:val="a"/>
    <w:qFormat/>
    <w:rsid w:val="00EC473A"/>
    <w:pPr>
      <w:spacing w:before="120" w:after="0" w:line="240" w:lineRule="auto"/>
      <w:jc w:val="center"/>
    </w:pPr>
    <w:rPr>
      <w:rFonts w:ascii="Times New Roman" w:eastAsia="Times New Roman" w:hAnsi="Times New Roman" w:cs="Times New Roman"/>
      <w:b/>
      <w:i/>
      <w:sz w:val="18"/>
      <w:szCs w:val="24"/>
      <w:lang w:eastAsia="ru-RU"/>
    </w:rPr>
  </w:style>
  <w:style w:type="paragraph" w:customStyle="1" w:styleId="ConsCell">
    <w:name w:val="ConsCell"/>
    <w:rsid w:val="00EC473A"/>
    <w:pPr>
      <w:widowControl w:val="0"/>
      <w:spacing w:after="0" w:line="240" w:lineRule="auto"/>
    </w:pPr>
    <w:rPr>
      <w:rFonts w:ascii="Arial" w:eastAsia="Times New Roman" w:hAnsi="Arial" w:cs="Times New Roman"/>
      <w:sz w:val="20"/>
      <w:szCs w:val="20"/>
      <w:lang w:eastAsia="ru-RU"/>
    </w:rPr>
  </w:style>
  <w:style w:type="paragraph" w:styleId="32">
    <w:name w:val="Body Text 3"/>
    <w:basedOn w:val="a"/>
    <w:link w:val="33"/>
    <w:semiHidden/>
    <w:rsid w:val="00EC473A"/>
    <w:pPr>
      <w:spacing w:after="0" w:line="240" w:lineRule="auto"/>
      <w:ind w:right="-1230"/>
    </w:pPr>
    <w:rPr>
      <w:rFonts w:ascii="Times New Roman" w:eastAsia="Times New Roman" w:hAnsi="Times New Roman" w:cs="Times New Roman"/>
      <w:sz w:val="18"/>
      <w:szCs w:val="24"/>
      <w:u w:color="000000"/>
      <w:lang w:eastAsia="ru-RU"/>
    </w:rPr>
  </w:style>
  <w:style w:type="character" w:customStyle="1" w:styleId="33">
    <w:name w:val="Основной текст 3 Знак"/>
    <w:basedOn w:val="a0"/>
    <w:link w:val="32"/>
    <w:semiHidden/>
    <w:rsid w:val="00EC473A"/>
    <w:rPr>
      <w:rFonts w:ascii="Times New Roman" w:eastAsia="Times New Roman" w:hAnsi="Times New Roman" w:cs="Times New Roman"/>
      <w:sz w:val="18"/>
      <w:szCs w:val="24"/>
      <w:u w:color="000000"/>
      <w:lang w:eastAsia="ru-RU"/>
    </w:rPr>
  </w:style>
  <w:style w:type="paragraph" w:styleId="afb">
    <w:name w:val="Subtitle"/>
    <w:basedOn w:val="a"/>
    <w:link w:val="afc"/>
    <w:qFormat/>
    <w:rsid w:val="00EC473A"/>
    <w:pPr>
      <w:spacing w:after="0" w:line="240" w:lineRule="auto"/>
      <w:jc w:val="center"/>
    </w:pPr>
    <w:rPr>
      <w:rFonts w:ascii="Times New Roman" w:eastAsia="Times New Roman" w:hAnsi="Times New Roman" w:cs="Times New Roman"/>
      <w:b/>
      <w:i/>
      <w:sz w:val="24"/>
      <w:szCs w:val="20"/>
      <w:lang w:eastAsia="ru-RU"/>
    </w:rPr>
  </w:style>
  <w:style w:type="character" w:customStyle="1" w:styleId="afc">
    <w:name w:val="Подзаголовок Знак"/>
    <w:basedOn w:val="a0"/>
    <w:link w:val="afb"/>
    <w:rsid w:val="00EC473A"/>
    <w:rPr>
      <w:rFonts w:ascii="Times New Roman" w:eastAsia="Times New Roman" w:hAnsi="Times New Roman" w:cs="Times New Roman"/>
      <w:b/>
      <w:i/>
      <w:sz w:val="24"/>
      <w:szCs w:val="20"/>
      <w:lang w:eastAsia="ru-RU"/>
    </w:rPr>
  </w:style>
  <w:style w:type="paragraph" w:customStyle="1" w:styleId="afd">
    <w:name w:val="Îñí. òåêñò"/>
    <w:rsid w:val="00EC473A"/>
    <w:pPr>
      <w:spacing w:after="0" w:line="240" w:lineRule="auto"/>
      <w:ind w:firstLine="567"/>
      <w:jc w:val="both"/>
    </w:pPr>
    <w:rPr>
      <w:rFonts w:ascii="Pragmatica" w:eastAsia="Times New Roman" w:hAnsi="Pragmatica" w:cs="Times New Roman"/>
      <w:color w:val="000000"/>
      <w:sz w:val="20"/>
      <w:szCs w:val="20"/>
      <w:lang w:val="en-US" w:eastAsia="ru-RU"/>
    </w:rPr>
  </w:style>
  <w:style w:type="paragraph" w:customStyle="1" w:styleId="ConsPlusTitle">
    <w:name w:val="ConsPlusTitle"/>
    <w:uiPriority w:val="99"/>
    <w:rsid w:val="00EC473A"/>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
    <w:name w:val="äàòà-íîìåð-êîìó"/>
    <w:basedOn w:val="a"/>
    <w:next w:val="a"/>
    <w:rsid w:val="00EC473A"/>
    <w:pPr>
      <w:tabs>
        <w:tab w:val="left" w:pos="5953"/>
        <w:tab w:val="right" w:pos="8787"/>
      </w:tabs>
      <w:overflowPunct w:val="0"/>
      <w:autoSpaceDE w:val="0"/>
      <w:autoSpaceDN w:val="0"/>
      <w:adjustRightInd w:val="0"/>
      <w:spacing w:before="57" w:after="0" w:line="240" w:lineRule="auto"/>
      <w:textAlignment w:val="baseline"/>
    </w:pPr>
    <w:rPr>
      <w:rFonts w:ascii="Pragmatica" w:eastAsia="Times New Roman" w:hAnsi="Pragmatica" w:cs="Times New Roman"/>
      <w:color w:val="000000"/>
      <w:sz w:val="20"/>
      <w:szCs w:val="20"/>
      <w:lang w:eastAsia="ru-RU"/>
    </w:rPr>
  </w:style>
  <w:style w:type="paragraph" w:customStyle="1" w:styleId="MZagolvok-Center">
    <w:name w:val="MZagolvok - Center"/>
    <w:basedOn w:val="a"/>
    <w:next w:val="a"/>
    <w:rsid w:val="00EC473A"/>
    <w:pPr>
      <w:spacing w:before="170" w:after="113" w:line="240" w:lineRule="auto"/>
      <w:jc w:val="center"/>
    </w:pPr>
    <w:rPr>
      <w:rFonts w:ascii="PragmaticaCondC" w:eastAsia="Times New Roman" w:hAnsi="PragmaticaCondC" w:cs="Times New Roman"/>
      <w:b/>
      <w:color w:val="0000FF"/>
      <w:sz w:val="24"/>
      <w:szCs w:val="20"/>
      <w:lang w:val="en-US" w:eastAsia="ru-RU"/>
    </w:rPr>
  </w:style>
  <w:style w:type="paragraph" w:styleId="afe">
    <w:name w:val="E-mail Signature"/>
    <w:basedOn w:val="a"/>
    <w:link w:val="aff"/>
    <w:semiHidden/>
    <w:rsid w:val="00EC473A"/>
    <w:pPr>
      <w:spacing w:after="0" w:line="240" w:lineRule="auto"/>
    </w:pPr>
    <w:rPr>
      <w:rFonts w:ascii="Times New Roman" w:eastAsia="Times New Roman" w:hAnsi="Times New Roman" w:cs="Times New Roman"/>
      <w:sz w:val="24"/>
      <w:szCs w:val="24"/>
      <w:lang w:eastAsia="ru-RU"/>
    </w:rPr>
  </w:style>
  <w:style w:type="character" w:customStyle="1" w:styleId="aff">
    <w:name w:val="Электронная подпись Знак"/>
    <w:basedOn w:val="a0"/>
    <w:link w:val="afe"/>
    <w:semiHidden/>
    <w:rsid w:val="00EC473A"/>
    <w:rPr>
      <w:rFonts w:ascii="Times New Roman" w:eastAsia="Times New Roman" w:hAnsi="Times New Roman" w:cs="Times New Roman"/>
      <w:sz w:val="24"/>
      <w:szCs w:val="24"/>
      <w:lang w:eastAsia="ru-RU"/>
    </w:rPr>
  </w:style>
  <w:style w:type="paragraph" w:styleId="34">
    <w:name w:val="Body Text Indent 3"/>
    <w:basedOn w:val="a"/>
    <w:link w:val="35"/>
    <w:semiHidden/>
    <w:rsid w:val="00EC473A"/>
    <w:pPr>
      <w:spacing w:after="0" w:line="240" w:lineRule="auto"/>
      <w:ind w:firstLine="709"/>
      <w:jc w:val="both"/>
    </w:pPr>
    <w:rPr>
      <w:rFonts w:ascii="Times New Roman" w:eastAsia="Times New Roman" w:hAnsi="Times New Roman" w:cs="Times New Roman"/>
      <w:color w:val="00FF00"/>
      <w:sz w:val="24"/>
      <w:szCs w:val="24"/>
      <w:lang w:eastAsia="ru-RU"/>
    </w:rPr>
  </w:style>
  <w:style w:type="character" w:customStyle="1" w:styleId="35">
    <w:name w:val="Основной текст с отступом 3 Знак"/>
    <w:basedOn w:val="a0"/>
    <w:link w:val="34"/>
    <w:semiHidden/>
    <w:rsid w:val="00EC473A"/>
    <w:rPr>
      <w:rFonts w:ascii="Times New Roman" w:eastAsia="Times New Roman" w:hAnsi="Times New Roman" w:cs="Times New Roman"/>
      <w:color w:val="00FF00"/>
      <w:sz w:val="24"/>
      <w:szCs w:val="24"/>
      <w:lang w:eastAsia="ru-RU"/>
    </w:rPr>
  </w:style>
  <w:style w:type="paragraph" w:customStyle="1" w:styleId="aff0">
    <w:name w:val="текст сноски"/>
    <w:rsid w:val="00EC473A"/>
    <w:pPr>
      <w:spacing w:after="0" w:line="240" w:lineRule="auto"/>
    </w:pPr>
    <w:rPr>
      <w:rFonts w:ascii="Times New Roman" w:eastAsia="Times New Roman" w:hAnsi="Times New Roman" w:cs="Times New Roman"/>
      <w:sz w:val="20"/>
      <w:szCs w:val="20"/>
      <w:lang w:eastAsia="ru-RU"/>
    </w:rPr>
  </w:style>
  <w:style w:type="character" w:styleId="aff1">
    <w:name w:val="page number"/>
    <w:basedOn w:val="a0"/>
    <w:semiHidden/>
    <w:rsid w:val="00EC473A"/>
    <w:rPr>
      <w:rFonts w:cs="Times New Roman"/>
    </w:rPr>
  </w:style>
  <w:style w:type="character" w:customStyle="1" w:styleId="aff2">
    <w:name w:val="номер страницы"/>
    <w:basedOn w:val="af6"/>
    <w:rsid w:val="00EC473A"/>
    <w:rPr>
      <w:rFonts w:cs="Times New Roman"/>
    </w:rPr>
  </w:style>
  <w:style w:type="paragraph" w:styleId="aff3">
    <w:name w:val="endnote text"/>
    <w:basedOn w:val="a"/>
    <w:link w:val="aff4"/>
    <w:semiHidden/>
    <w:rsid w:val="00EC473A"/>
    <w:pPr>
      <w:spacing w:after="0" w:line="240" w:lineRule="auto"/>
    </w:pPr>
    <w:rPr>
      <w:rFonts w:ascii="Times New Roman" w:eastAsia="Times New Roman" w:hAnsi="Times New Roman" w:cs="Times New Roman"/>
      <w:sz w:val="20"/>
      <w:szCs w:val="20"/>
      <w:lang w:eastAsia="ru-RU"/>
    </w:rPr>
  </w:style>
  <w:style w:type="character" w:customStyle="1" w:styleId="aff4">
    <w:name w:val="Текст концевой сноски Знак"/>
    <w:basedOn w:val="a0"/>
    <w:link w:val="aff3"/>
    <w:semiHidden/>
    <w:rsid w:val="00EC473A"/>
    <w:rPr>
      <w:rFonts w:ascii="Times New Roman" w:eastAsia="Times New Roman" w:hAnsi="Times New Roman" w:cs="Times New Roman"/>
      <w:sz w:val="20"/>
      <w:szCs w:val="20"/>
      <w:lang w:eastAsia="ru-RU"/>
    </w:rPr>
  </w:style>
  <w:style w:type="paragraph" w:styleId="12">
    <w:name w:val="toc 1"/>
    <w:basedOn w:val="a"/>
    <w:next w:val="a"/>
    <w:autoRedefine/>
    <w:rsid w:val="00EC473A"/>
    <w:pPr>
      <w:spacing w:after="0" w:line="240" w:lineRule="auto"/>
    </w:pPr>
    <w:rPr>
      <w:rFonts w:ascii="Times New Roman" w:eastAsia="Times New Roman" w:hAnsi="Times New Roman" w:cs="Times New Roman"/>
      <w:sz w:val="24"/>
      <w:szCs w:val="24"/>
      <w:lang w:eastAsia="ru-RU"/>
    </w:rPr>
  </w:style>
  <w:style w:type="paragraph" w:styleId="27">
    <w:name w:val="toc 2"/>
    <w:basedOn w:val="a"/>
    <w:next w:val="a"/>
    <w:autoRedefine/>
    <w:uiPriority w:val="39"/>
    <w:rsid w:val="00EC473A"/>
    <w:pPr>
      <w:spacing w:after="0" w:line="240" w:lineRule="auto"/>
      <w:ind w:left="240"/>
    </w:pPr>
    <w:rPr>
      <w:rFonts w:ascii="Times New Roman" w:eastAsia="Times New Roman" w:hAnsi="Times New Roman" w:cs="Times New Roman"/>
      <w:sz w:val="24"/>
      <w:szCs w:val="24"/>
      <w:lang w:eastAsia="ru-RU"/>
    </w:rPr>
  </w:style>
  <w:style w:type="paragraph" w:styleId="36">
    <w:name w:val="toc 3"/>
    <w:basedOn w:val="a"/>
    <w:next w:val="a"/>
    <w:autoRedefine/>
    <w:semiHidden/>
    <w:rsid w:val="00EC473A"/>
    <w:pPr>
      <w:spacing w:after="0" w:line="240" w:lineRule="auto"/>
      <w:ind w:left="480"/>
    </w:pPr>
    <w:rPr>
      <w:rFonts w:ascii="Times New Roman" w:eastAsia="Times New Roman" w:hAnsi="Times New Roman" w:cs="Times New Roman"/>
      <w:sz w:val="24"/>
      <w:szCs w:val="24"/>
      <w:lang w:eastAsia="ru-RU"/>
    </w:rPr>
  </w:style>
  <w:style w:type="paragraph" w:styleId="42">
    <w:name w:val="toc 4"/>
    <w:basedOn w:val="a"/>
    <w:next w:val="a"/>
    <w:autoRedefine/>
    <w:semiHidden/>
    <w:rsid w:val="00EC473A"/>
    <w:pPr>
      <w:spacing w:after="0" w:line="240" w:lineRule="auto"/>
      <w:ind w:left="720"/>
    </w:pPr>
    <w:rPr>
      <w:rFonts w:ascii="Times New Roman" w:eastAsia="Times New Roman" w:hAnsi="Times New Roman" w:cs="Times New Roman"/>
      <w:sz w:val="24"/>
      <w:szCs w:val="24"/>
      <w:lang w:eastAsia="ru-RU"/>
    </w:rPr>
  </w:style>
  <w:style w:type="paragraph" w:styleId="52">
    <w:name w:val="toc 5"/>
    <w:basedOn w:val="a"/>
    <w:next w:val="a"/>
    <w:autoRedefine/>
    <w:semiHidden/>
    <w:rsid w:val="00EC473A"/>
    <w:pPr>
      <w:spacing w:after="0" w:line="240" w:lineRule="auto"/>
      <w:ind w:left="960"/>
    </w:pPr>
    <w:rPr>
      <w:rFonts w:ascii="Times New Roman" w:eastAsia="Times New Roman" w:hAnsi="Times New Roman" w:cs="Times New Roman"/>
      <w:sz w:val="24"/>
      <w:szCs w:val="24"/>
      <w:lang w:eastAsia="ru-RU"/>
    </w:rPr>
  </w:style>
  <w:style w:type="paragraph" w:styleId="61">
    <w:name w:val="toc 6"/>
    <w:basedOn w:val="a"/>
    <w:next w:val="a"/>
    <w:autoRedefine/>
    <w:semiHidden/>
    <w:rsid w:val="00EC473A"/>
    <w:pPr>
      <w:spacing w:after="0" w:line="240" w:lineRule="auto"/>
      <w:ind w:left="1200"/>
    </w:pPr>
    <w:rPr>
      <w:rFonts w:ascii="Times New Roman" w:eastAsia="Times New Roman" w:hAnsi="Times New Roman" w:cs="Times New Roman"/>
      <w:sz w:val="24"/>
      <w:szCs w:val="24"/>
      <w:lang w:eastAsia="ru-RU"/>
    </w:rPr>
  </w:style>
  <w:style w:type="paragraph" w:styleId="71">
    <w:name w:val="toc 7"/>
    <w:basedOn w:val="a"/>
    <w:next w:val="a"/>
    <w:autoRedefine/>
    <w:semiHidden/>
    <w:rsid w:val="00EC473A"/>
    <w:pPr>
      <w:spacing w:after="0" w:line="240" w:lineRule="auto"/>
      <w:ind w:left="1440"/>
    </w:pPr>
    <w:rPr>
      <w:rFonts w:ascii="Times New Roman" w:eastAsia="Times New Roman" w:hAnsi="Times New Roman" w:cs="Times New Roman"/>
      <w:sz w:val="24"/>
      <w:szCs w:val="24"/>
      <w:lang w:eastAsia="ru-RU"/>
    </w:rPr>
  </w:style>
  <w:style w:type="paragraph" w:styleId="81">
    <w:name w:val="toc 8"/>
    <w:basedOn w:val="a"/>
    <w:next w:val="a"/>
    <w:autoRedefine/>
    <w:semiHidden/>
    <w:rsid w:val="00EC473A"/>
    <w:pPr>
      <w:spacing w:after="0" w:line="240" w:lineRule="auto"/>
      <w:ind w:left="1680"/>
    </w:pPr>
    <w:rPr>
      <w:rFonts w:ascii="Times New Roman" w:eastAsia="Times New Roman" w:hAnsi="Times New Roman" w:cs="Times New Roman"/>
      <w:sz w:val="24"/>
      <w:szCs w:val="24"/>
      <w:lang w:eastAsia="ru-RU"/>
    </w:rPr>
  </w:style>
  <w:style w:type="paragraph" w:styleId="91">
    <w:name w:val="toc 9"/>
    <w:basedOn w:val="a"/>
    <w:next w:val="a"/>
    <w:autoRedefine/>
    <w:semiHidden/>
    <w:rsid w:val="00EC473A"/>
    <w:pPr>
      <w:spacing w:after="0" w:line="240" w:lineRule="auto"/>
      <w:ind w:left="1920"/>
    </w:pPr>
    <w:rPr>
      <w:rFonts w:ascii="Times New Roman" w:eastAsia="Times New Roman" w:hAnsi="Times New Roman" w:cs="Times New Roman"/>
      <w:sz w:val="24"/>
      <w:szCs w:val="24"/>
      <w:lang w:eastAsia="ru-RU"/>
    </w:rPr>
  </w:style>
  <w:style w:type="character" w:styleId="aff5">
    <w:name w:val="Hyperlink"/>
    <w:basedOn w:val="a0"/>
    <w:uiPriority w:val="99"/>
    <w:rsid w:val="00EC473A"/>
    <w:rPr>
      <w:rFonts w:cs="Times New Roman"/>
      <w:color w:val="0000FF"/>
      <w:u w:val="single"/>
    </w:rPr>
  </w:style>
  <w:style w:type="paragraph" w:customStyle="1" w:styleId="ConsTitle">
    <w:name w:val="ConsTitle"/>
    <w:rsid w:val="00EC473A"/>
    <w:pPr>
      <w:autoSpaceDE w:val="0"/>
      <w:autoSpaceDN w:val="0"/>
      <w:adjustRightInd w:val="0"/>
      <w:spacing w:after="0" w:line="240" w:lineRule="auto"/>
      <w:ind w:right="19772"/>
    </w:pPr>
    <w:rPr>
      <w:rFonts w:ascii="Arial" w:eastAsia="Times New Roman" w:hAnsi="Arial" w:cs="Times New Roman"/>
      <w:b/>
      <w:bCs/>
      <w:sz w:val="16"/>
      <w:szCs w:val="16"/>
      <w:lang w:eastAsia="ru-RU"/>
    </w:rPr>
  </w:style>
  <w:style w:type="character" w:styleId="aff6">
    <w:name w:val="FollowedHyperlink"/>
    <w:basedOn w:val="a0"/>
    <w:semiHidden/>
    <w:rsid w:val="00EC473A"/>
    <w:rPr>
      <w:rFonts w:cs="Times New Roman"/>
      <w:color w:val="800080"/>
      <w:u w:val="single"/>
    </w:rPr>
  </w:style>
  <w:style w:type="paragraph" w:customStyle="1" w:styleId="ConsPlusNonformat">
    <w:name w:val="ConsPlusNonformat"/>
    <w:uiPriority w:val="99"/>
    <w:rsid w:val="00EC473A"/>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harCharCharCharCharCharCharCharCharCharCharCharCharCharChar">
    <w:name w:val="Char Char Char Char Char Char Char Char Char Char Char Char Char Char Char"/>
    <w:basedOn w:val="a"/>
    <w:uiPriority w:val="99"/>
    <w:rsid w:val="00EC473A"/>
    <w:pPr>
      <w:spacing w:after="0" w:line="240" w:lineRule="auto"/>
    </w:pPr>
    <w:rPr>
      <w:rFonts w:ascii="Verdana" w:eastAsia="Times New Roman" w:hAnsi="Verdana" w:cs="Verdana"/>
      <w:sz w:val="20"/>
      <w:szCs w:val="20"/>
    </w:rPr>
  </w:style>
  <w:style w:type="paragraph" w:customStyle="1" w:styleId="ConsPlusCell">
    <w:name w:val="ConsPlusCell"/>
    <w:uiPriority w:val="99"/>
    <w:rsid w:val="00EC473A"/>
    <w:pPr>
      <w:autoSpaceDE w:val="0"/>
      <w:autoSpaceDN w:val="0"/>
      <w:adjustRightInd w:val="0"/>
      <w:spacing w:after="0" w:line="240" w:lineRule="auto"/>
    </w:pPr>
    <w:rPr>
      <w:rFonts w:ascii="Arial" w:eastAsia="Calibri" w:hAnsi="Arial" w:cs="Arial"/>
      <w:sz w:val="20"/>
      <w:szCs w:val="20"/>
      <w:lang w:eastAsia="ru-RU"/>
    </w:rPr>
  </w:style>
  <w:style w:type="table" w:styleId="aff7">
    <w:name w:val="Table Grid"/>
    <w:basedOn w:val="a1"/>
    <w:uiPriority w:val="59"/>
    <w:rsid w:val="00EC473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Обычный1"/>
    <w:rsid w:val="00EC473A"/>
    <w:pPr>
      <w:spacing w:after="0" w:line="240" w:lineRule="auto"/>
    </w:pPr>
    <w:rPr>
      <w:rFonts w:ascii="Times New Roman" w:eastAsia="Times New Roman" w:hAnsi="Times New Roman" w:cs="Times New Roman"/>
      <w:sz w:val="20"/>
      <w:szCs w:val="20"/>
      <w:lang w:eastAsia="ru-RU"/>
    </w:rPr>
  </w:style>
  <w:style w:type="paragraph" w:customStyle="1" w:styleId="Default">
    <w:name w:val="Default"/>
    <w:rsid w:val="00EC473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BodyText21">
    <w:name w:val="Body Text 21"/>
    <w:basedOn w:val="a"/>
    <w:rsid w:val="00EC473A"/>
    <w:pPr>
      <w:spacing w:after="120" w:line="240" w:lineRule="auto"/>
    </w:pPr>
    <w:rPr>
      <w:rFonts w:ascii="Times New Roman" w:eastAsia="Times New Roman" w:hAnsi="Times New Roman" w:cs="Times New Roman"/>
      <w:sz w:val="24"/>
      <w:szCs w:val="20"/>
      <w:lang w:eastAsia="ru-RU"/>
    </w:rPr>
  </w:style>
  <w:style w:type="paragraph" w:styleId="aff8">
    <w:name w:val="Normal (Web)"/>
    <w:basedOn w:val="a"/>
    <w:uiPriority w:val="99"/>
    <w:unhideWhenUsed/>
    <w:rsid w:val="00EC473A"/>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10">
    <w:name w:val="Нет списка11"/>
    <w:next w:val="a2"/>
    <w:uiPriority w:val="99"/>
    <w:semiHidden/>
    <w:unhideWhenUsed/>
    <w:rsid w:val="00EC473A"/>
  </w:style>
  <w:style w:type="numbering" w:customStyle="1" w:styleId="28">
    <w:name w:val="Нет списка2"/>
    <w:next w:val="a2"/>
    <w:uiPriority w:val="99"/>
    <w:semiHidden/>
    <w:unhideWhenUsed/>
    <w:rsid w:val="00EC473A"/>
  </w:style>
  <w:style w:type="character" w:customStyle="1" w:styleId="sbblack">
    <w:name w:val="sb_black"/>
    <w:basedOn w:val="a0"/>
    <w:rsid w:val="00EC473A"/>
  </w:style>
  <w:style w:type="paragraph" w:customStyle="1" w:styleId="caaieiaie4">
    <w:name w:val="caaieiaie 4"/>
    <w:basedOn w:val="a"/>
    <w:next w:val="a"/>
    <w:rsid w:val="00EC473A"/>
    <w:pPr>
      <w:keepNext/>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4"/>
      <w:szCs w:val="20"/>
      <w:lang w:eastAsia="ru-RU"/>
    </w:rPr>
  </w:style>
  <w:style w:type="character" w:styleId="aff9">
    <w:name w:val="annotation reference"/>
    <w:basedOn w:val="a0"/>
    <w:uiPriority w:val="99"/>
    <w:semiHidden/>
    <w:unhideWhenUsed/>
    <w:rsid w:val="00EC473A"/>
    <w:rPr>
      <w:sz w:val="16"/>
      <w:szCs w:val="16"/>
    </w:rPr>
  </w:style>
  <w:style w:type="paragraph" w:styleId="affa">
    <w:name w:val="annotation text"/>
    <w:basedOn w:val="a"/>
    <w:link w:val="affb"/>
    <w:uiPriority w:val="99"/>
    <w:semiHidden/>
    <w:unhideWhenUsed/>
    <w:rsid w:val="00EC473A"/>
    <w:pPr>
      <w:spacing w:after="200" w:line="240" w:lineRule="auto"/>
    </w:pPr>
    <w:rPr>
      <w:rFonts w:ascii="Calibri" w:eastAsia="Calibri" w:hAnsi="Calibri" w:cs="Times New Roman"/>
      <w:sz w:val="20"/>
      <w:szCs w:val="20"/>
    </w:rPr>
  </w:style>
  <w:style w:type="character" w:customStyle="1" w:styleId="affb">
    <w:name w:val="Текст примечания Знак"/>
    <w:basedOn w:val="a0"/>
    <w:link w:val="affa"/>
    <w:uiPriority w:val="99"/>
    <w:semiHidden/>
    <w:rsid w:val="00EC473A"/>
    <w:rPr>
      <w:rFonts w:ascii="Calibri" w:eastAsia="Calibri" w:hAnsi="Calibri" w:cs="Times New Roman"/>
      <w:sz w:val="20"/>
      <w:szCs w:val="20"/>
    </w:rPr>
  </w:style>
  <w:style w:type="paragraph" w:styleId="affc">
    <w:name w:val="annotation subject"/>
    <w:basedOn w:val="affa"/>
    <w:next w:val="affa"/>
    <w:link w:val="affd"/>
    <w:uiPriority w:val="99"/>
    <w:semiHidden/>
    <w:unhideWhenUsed/>
    <w:rsid w:val="00EC473A"/>
    <w:rPr>
      <w:b/>
      <w:bCs/>
    </w:rPr>
  </w:style>
  <w:style w:type="character" w:customStyle="1" w:styleId="affd">
    <w:name w:val="Тема примечания Знак"/>
    <w:basedOn w:val="affb"/>
    <w:link w:val="affc"/>
    <w:uiPriority w:val="99"/>
    <w:semiHidden/>
    <w:rsid w:val="00EC473A"/>
    <w:rPr>
      <w:rFonts w:ascii="Calibri" w:eastAsia="Calibri" w:hAnsi="Calibri" w:cs="Times New Roman"/>
      <w:b/>
      <w:bCs/>
      <w:sz w:val="20"/>
      <w:szCs w:val="20"/>
    </w:rPr>
  </w:style>
  <w:style w:type="paragraph" w:customStyle="1" w:styleId="-">
    <w:name w:val="НД-Название литературы"/>
    <w:basedOn w:val="a"/>
    <w:uiPriority w:val="99"/>
    <w:rsid w:val="00EC473A"/>
    <w:pPr>
      <w:keepLines/>
      <w:numPr>
        <w:numId w:val="3"/>
      </w:numPr>
      <w:autoSpaceDE w:val="0"/>
      <w:autoSpaceDN w:val="0"/>
      <w:spacing w:before="120" w:after="0" w:line="240" w:lineRule="auto"/>
      <w:jc w:val="both"/>
    </w:pPr>
    <w:rPr>
      <w:rFonts w:ascii="Times New Roman" w:eastAsia="Times New Roman" w:hAnsi="Times New Roman" w:cs="Times New Roman"/>
      <w:sz w:val="24"/>
      <w:szCs w:val="24"/>
      <w:lang w:eastAsia="ru-RU"/>
    </w:rPr>
  </w:style>
  <w:style w:type="character" w:customStyle="1" w:styleId="affe">
    <w:name w:val="_ОсновнойТекст Знак"/>
    <w:link w:val="afff"/>
    <w:locked/>
    <w:rsid w:val="009B573E"/>
    <w:rPr>
      <w:bCs/>
      <w:szCs w:val="24"/>
    </w:rPr>
  </w:style>
  <w:style w:type="paragraph" w:customStyle="1" w:styleId="afff">
    <w:name w:val="_ОсновнойТекст"/>
    <w:basedOn w:val="a"/>
    <w:link w:val="affe"/>
    <w:rsid w:val="009B573E"/>
    <w:pPr>
      <w:spacing w:before="60" w:after="60" w:line="240" w:lineRule="auto"/>
      <w:ind w:left="357"/>
      <w:contextualSpacing/>
      <w:jc w:val="both"/>
    </w:pPr>
    <w:rPr>
      <w:bCs/>
      <w:szCs w:val="24"/>
    </w:rPr>
  </w:style>
  <w:style w:type="character" w:customStyle="1" w:styleId="afff0">
    <w:name w:val="Подпункт договора Знак"/>
    <w:link w:val="afff1"/>
    <w:uiPriority w:val="99"/>
    <w:locked/>
    <w:rsid w:val="00C804AA"/>
    <w:rPr>
      <w:rFonts w:ascii="Arial" w:hAnsi="Arial" w:cs="Arial"/>
      <w:kern w:val="24"/>
      <w:sz w:val="24"/>
    </w:rPr>
  </w:style>
  <w:style w:type="paragraph" w:customStyle="1" w:styleId="afff1">
    <w:name w:val="Подпункт договора"/>
    <w:basedOn w:val="a"/>
    <w:link w:val="afff0"/>
    <w:uiPriority w:val="99"/>
    <w:rsid w:val="00C804AA"/>
    <w:pPr>
      <w:tabs>
        <w:tab w:val="num" w:pos="720"/>
      </w:tabs>
      <w:autoSpaceDE w:val="0"/>
      <w:autoSpaceDN w:val="0"/>
      <w:spacing w:after="0" w:line="240" w:lineRule="auto"/>
      <w:ind w:left="720" w:hanging="720"/>
      <w:jc w:val="both"/>
    </w:pPr>
    <w:rPr>
      <w:rFonts w:ascii="Arial" w:hAnsi="Arial" w:cs="Arial"/>
      <w:kern w:val="24"/>
      <w:sz w:val="24"/>
    </w:rPr>
  </w:style>
  <w:style w:type="character" w:customStyle="1" w:styleId="af">
    <w:name w:val="Абзац списка Знак"/>
    <w:basedOn w:val="a0"/>
    <w:link w:val="ae"/>
    <w:uiPriority w:val="34"/>
    <w:rsid w:val="00E616BB"/>
    <w:rPr>
      <w:rFonts w:ascii="Calibri" w:eastAsia="Calibri" w:hAnsi="Calibri" w:cs="Times New Roman"/>
    </w:rPr>
  </w:style>
  <w:style w:type="paragraph" w:customStyle="1" w:styleId="1-">
    <w:name w:val="Список ненумер. 1-го уровня"/>
    <w:basedOn w:val="a"/>
    <w:autoRedefine/>
    <w:rsid w:val="001B5C22"/>
    <w:pPr>
      <w:keepLines/>
      <w:widowControl w:val="0"/>
      <w:suppressAutoHyphens/>
      <w:autoSpaceDE w:val="0"/>
      <w:autoSpaceDN w:val="0"/>
      <w:spacing w:before="60" w:after="0" w:line="240" w:lineRule="auto"/>
      <w:ind w:left="720"/>
      <w:jc w:val="both"/>
    </w:pPr>
    <w:rPr>
      <w:rFonts w:ascii="Arial" w:eastAsia="Arial Unicode MS" w:hAnsi="Arial" w:cs="Arial"/>
      <w:kern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371061">
      <w:bodyDiv w:val="1"/>
      <w:marLeft w:val="0"/>
      <w:marRight w:val="0"/>
      <w:marTop w:val="0"/>
      <w:marBottom w:val="0"/>
      <w:divBdr>
        <w:top w:val="none" w:sz="0" w:space="0" w:color="auto"/>
        <w:left w:val="none" w:sz="0" w:space="0" w:color="auto"/>
        <w:bottom w:val="none" w:sz="0" w:space="0" w:color="auto"/>
        <w:right w:val="none" w:sz="0" w:space="0" w:color="auto"/>
      </w:divBdr>
    </w:div>
    <w:div w:id="119030025">
      <w:bodyDiv w:val="1"/>
      <w:marLeft w:val="0"/>
      <w:marRight w:val="0"/>
      <w:marTop w:val="0"/>
      <w:marBottom w:val="0"/>
      <w:divBdr>
        <w:top w:val="none" w:sz="0" w:space="0" w:color="auto"/>
        <w:left w:val="none" w:sz="0" w:space="0" w:color="auto"/>
        <w:bottom w:val="none" w:sz="0" w:space="0" w:color="auto"/>
        <w:right w:val="none" w:sz="0" w:space="0" w:color="auto"/>
      </w:divBdr>
    </w:div>
    <w:div w:id="213005192">
      <w:bodyDiv w:val="1"/>
      <w:marLeft w:val="0"/>
      <w:marRight w:val="0"/>
      <w:marTop w:val="0"/>
      <w:marBottom w:val="0"/>
      <w:divBdr>
        <w:top w:val="none" w:sz="0" w:space="0" w:color="auto"/>
        <w:left w:val="none" w:sz="0" w:space="0" w:color="auto"/>
        <w:bottom w:val="none" w:sz="0" w:space="0" w:color="auto"/>
        <w:right w:val="none" w:sz="0" w:space="0" w:color="auto"/>
      </w:divBdr>
    </w:div>
    <w:div w:id="334311610">
      <w:bodyDiv w:val="1"/>
      <w:marLeft w:val="0"/>
      <w:marRight w:val="0"/>
      <w:marTop w:val="0"/>
      <w:marBottom w:val="0"/>
      <w:divBdr>
        <w:top w:val="none" w:sz="0" w:space="0" w:color="auto"/>
        <w:left w:val="none" w:sz="0" w:space="0" w:color="auto"/>
        <w:bottom w:val="none" w:sz="0" w:space="0" w:color="auto"/>
        <w:right w:val="none" w:sz="0" w:space="0" w:color="auto"/>
      </w:divBdr>
    </w:div>
    <w:div w:id="411005070">
      <w:bodyDiv w:val="1"/>
      <w:marLeft w:val="0"/>
      <w:marRight w:val="0"/>
      <w:marTop w:val="0"/>
      <w:marBottom w:val="0"/>
      <w:divBdr>
        <w:top w:val="none" w:sz="0" w:space="0" w:color="auto"/>
        <w:left w:val="none" w:sz="0" w:space="0" w:color="auto"/>
        <w:bottom w:val="none" w:sz="0" w:space="0" w:color="auto"/>
        <w:right w:val="none" w:sz="0" w:space="0" w:color="auto"/>
      </w:divBdr>
    </w:div>
    <w:div w:id="512184708">
      <w:bodyDiv w:val="1"/>
      <w:marLeft w:val="0"/>
      <w:marRight w:val="0"/>
      <w:marTop w:val="0"/>
      <w:marBottom w:val="0"/>
      <w:divBdr>
        <w:top w:val="none" w:sz="0" w:space="0" w:color="auto"/>
        <w:left w:val="none" w:sz="0" w:space="0" w:color="auto"/>
        <w:bottom w:val="none" w:sz="0" w:space="0" w:color="auto"/>
        <w:right w:val="none" w:sz="0" w:space="0" w:color="auto"/>
      </w:divBdr>
    </w:div>
    <w:div w:id="543830862">
      <w:bodyDiv w:val="1"/>
      <w:marLeft w:val="0"/>
      <w:marRight w:val="0"/>
      <w:marTop w:val="0"/>
      <w:marBottom w:val="0"/>
      <w:divBdr>
        <w:top w:val="none" w:sz="0" w:space="0" w:color="auto"/>
        <w:left w:val="none" w:sz="0" w:space="0" w:color="auto"/>
        <w:bottom w:val="none" w:sz="0" w:space="0" w:color="auto"/>
        <w:right w:val="none" w:sz="0" w:space="0" w:color="auto"/>
      </w:divBdr>
    </w:div>
    <w:div w:id="555623723">
      <w:bodyDiv w:val="1"/>
      <w:marLeft w:val="0"/>
      <w:marRight w:val="0"/>
      <w:marTop w:val="0"/>
      <w:marBottom w:val="0"/>
      <w:divBdr>
        <w:top w:val="none" w:sz="0" w:space="0" w:color="auto"/>
        <w:left w:val="none" w:sz="0" w:space="0" w:color="auto"/>
        <w:bottom w:val="none" w:sz="0" w:space="0" w:color="auto"/>
        <w:right w:val="none" w:sz="0" w:space="0" w:color="auto"/>
      </w:divBdr>
    </w:div>
    <w:div w:id="748623532">
      <w:bodyDiv w:val="1"/>
      <w:marLeft w:val="0"/>
      <w:marRight w:val="0"/>
      <w:marTop w:val="0"/>
      <w:marBottom w:val="0"/>
      <w:divBdr>
        <w:top w:val="none" w:sz="0" w:space="0" w:color="auto"/>
        <w:left w:val="none" w:sz="0" w:space="0" w:color="auto"/>
        <w:bottom w:val="none" w:sz="0" w:space="0" w:color="auto"/>
        <w:right w:val="none" w:sz="0" w:space="0" w:color="auto"/>
      </w:divBdr>
    </w:div>
    <w:div w:id="758328805">
      <w:bodyDiv w:val="1"/>
      <w:marLeft w:val="0"/>
      <w:marRight w:val="0"/>
      <w:marTop w:val="0"/>
      <w:marBottom w:val="0"/>
      <w:divBdr>
        <w:top w:val="none" w:sz="0" w:space="0" w:color="auto"/>
        <w:left w:val="none" w:sz="0" w:space="0" w:color="auto"/>
        <w:bottom w:val="none" w:sz="0" w:space="0" w:color="auto"/>
        <w:right w:val="none" w:sz="0" w:space="0" w:color="auto"/>
      </w:divBdr>
    </w:div>
    <w:div w:id="1014113605">
      <w:bodyDiv w:val="1"/>
      <w:marLeft w:val="0"/>
      <w:marRight w:val="0"/>
      <w:marTop w:val="0"/>
      <w:marBottom w:val="0"/>
      <w:divBdr>
        <w:top w:val="none" w:sz="0" w:space="0" w:color="auto"/>
        <w:left w:val="none" w:sz="0" w:space="0" w:color="auto"/>
        <w:bottom w:val="none" w:sz="0" w:space="0" w:color="auto"/>
        <w:right w:val="none" w:sz="0" w:space="0" w:color="auto"/>
      </w:divBdr>
    </w:div>
    <w:div w:id="1180199812">
      <w:bodyDiv w:val="1"/>
      <w:marLeft w:val="0"/>
      <w:marRight w:val="0"/>
      <w:marTop w:val="0"/>
      <w:marBottom w:val="0"/>
      <w:divBdr>
        <w:top w:val="none" w:sz="0" w:space="0" w:color="auto"/>
        <w:left w:val="none" w:sz="0" w:space="0" w:color="auto"/>
        <w:bottom w:val="none" w:sz="0" w:space="0" w:color="auto"/>
        <w:right w:val="none" w:sz="0" w:space="0" w:color="auto"/>
      </w:divBdr>
    </w:div>
    <w:div w:id="1259211766">
      <w:bodyDiv w:val="1"/>
      <w:marLeft w:val="0"/>
      <w:marRight w:val="0"/>
      <w:marTop w:val="0"/>
      <w:marBottom w:val="0"/>
      <w:divBdr>
        <w:top w:val="none" w:sz="0" w:space="0" w:color="auto"/>
        <w:left w:val="none" w:sz="0" w:space="0" w:color="auto"/>
        <w:bottom w:val="none" w:sz="0" w:space="0" w:color="auto"/>
        <w:right w:val="none" w:sz="0" w:space="0" w:color="auto"/>
      </w:divBdr>
    </w:div>
    <w:div w:id="1365713653">
      <w:bodyDiv w:val="1"/>
      <w:marLeft w:val="0"/>
      <w:marRight w:val="0"/>
      <w:marTop w:val="0"/>
      <w:marBottom w:val="0"/>
      <w:divBdr>
        <w:top w:val="none" w:sz="0" w:space="0" w:color="auto"/>
        <w:left w:val="none" w:sz="0" w:space="0" w:color="auto"/>
        <w:bottom w:val="none" w:sz="0" w:space="0" w:color="auto"/>
        <w:right w:val="none" w:sz="0" w:space="0" w:color="auto"/>
      </w:divBdr>
    </w:div>
    <w:div w:id="1405881308">
      <w:bodyDiv w:val="1"/>
      <w:marLeft w:val="0"/>
      <w:marRight w:val="0"/>
      <w:marTop w:val="0"/>
      <w:marBottom w:val="0"/>
      <w:divBdr>
        <w:top w:val="none" w:sz="0" w:space="0" w:color="auto"/>
        <w:left w:val="none" w:sz="0" w:space="0" w:color="auto"/>
        <w:bottom w:val="none" w:sz="0" w:space="0" w:color="auto"/>
        <w:right w:val="none" w:sz="0" w:space="0" w:color="auto"/>
      </w:divBdr>
    </w:div>
    <w:div w:id="1438721770">
      <w:bodyDiv w:val="1"/>
      <w:marLeft w:val="0"/>
      <w:marRight w:val="0"/>
      <w:marTop w:val="0"/>
      <w:marBottom w:val="0"/>
      <w:divBdr>
        <w:top w:val="none" w:sz="0" w:space="0" w:color="auto"/>
        <w:left w:val="none" w:sz="0" w:space="0" w:color="auto"/>
        <w:bottom w:val="none" w:sz="0" w:space="0" w:color="auto"/>
        <w:right w:val="none" w:sz="0" w:space="0" w:color="auto"/>
      </w:divBdr>
    </w:div>
    <w:div w:id="1840926999">
      <w:bodyDiv w:val="1"/>
      <w:marLeft w:val="0"/>
      <w:marRight w:val="0"/>
      <w:marTop w:val="0"/>
      <w:marBottom w:val="0"/>
      <w:divBdr>
        <w:top w:val="none" w:sz="0" w:space="0" w:color="auto"/>
        <w:left w:val="none" w:sz="0" w:space="0" w:color="auto"/>
        <w:bottom w:val="none" w:sz="0" w:space="0" w:color="auto"/>
        <w:right w:val="none" w:sz="0" w:space="0" w:color="auto"/>
      </w:divBdr>
    </w:div>
    <w:div w:id="2122526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DK@trust.ru" TargetMode="External"/><Relationship Id="rId18" Type="http://schemas.openxmlformats.org/officeDocument/2006/relationships/hyperlink" Target="https://egrul.nalog.ru/index.html" TargetMode="External"/><Relationship Id="rId26" Type="http://schemas.openxmlformats.org/officeDocument/2006/relationships/hyperlink" Target="https://service.nalog.ru/bi.do;jsessionid=0539921D0E5DD8C8EBE12A8121050824" TargetMode="External"/><Relationship Id="rId3" Type="http://schemas.openxmlformats.org/officeDocument/2006/relationships/styles" Target="styles.xml"/><Relationship Id="rId21" Type="http://schemas.openxmlformats.org/officeDocument/2006/relationships/hyperlink" Target="https://websbor.gks.ru/webstat/"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www.trust.ru/sme/rko/documents/" TargetMode="External"/><Relationship Id="rId17" Type="http://schemas.openxmlformats.org/officeDocument/2006/relationships/hyperlink" Target="https://service.nalog.ru/vyp/" TargetMode="External"/><Relationship Id="rId25" Type="http://schemas.openxmlformats.org/officeDocument/2006/relationships/hyperlink" Target="http://www.cbr.ru" TargetMode="Externa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egrul.nalog.ru" TargetMode="External"/><Relationship Id="rId20" Type="http://schemas.openxmlformats.org/officeDocument/2006/relationships/hyperlink" Target="http://services.fms.gov.ru/info-service.htm?sid=2000" TargetMode="External"/><Relationship Id="rId29" Type="http://schemas.openxmlformats.org/officeDocument/2006/relationships/image" Target="media/image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K@trust.ru" TargetMode="External"/><Relationship Id="rId24" Type="http://schemas.openxmlformats.org/officeDocument/2006/relationships/hyperlink" Target="http://www.gmcgks.ru/webstatre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mailto:DK@trust.ru" TargetMode="External"/><Relationship Id="rId23" Type="http://schemas.openxmlformats.org/officeDocument/2006/relationships/hyperlink" Target="https://service.nalog.ru/static/personal-data.html?svc=inn&amp;from=%2Finn.do" TargetMode="External"/><Relationship Id="rId28" Type="http://schemas.openxmlformats.org/officeDocument/2006/relationships/hyperlink" Target="consultantplus://offline/ref=70D098ABCA5D00C7C4B6546ABB5FE184B7DB6E1426C1E61F6E870623E4A4D45F5324A8F9294581CE05CAAF67E00D769D87A989A594V2G1L%20" TargetMode="External"/><Relationship Id="rId36" Type="http://schemas.openxmlformats.org/officeDocument/2006/relationships/theme" Target="theme/theme1.xml"/><Relationship Id="rId10" Type="http://schemas.openxmlformats.org/officeDocument/2006/relationships/hyperlink" Target="https://cloud.open.ru" TargetMode="External"/><Relationship Id="rId19" Type="http://schemas.openxmlformats.org/officeDocument/2006/relationships/hyperlink" Target="http://www.nalog.ru"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voltage-pp-0000.openbank.ru" TargetMode="External"/><Relationship Id="rId14" Type="http://schemas.openxmlformats.org/officeDocument/2006/relationships/hyperlink" Target="mailto:DK@trust.ru" TargetMode="External"/><Relationship Id="rId22" Type="http://schemas.openxmlformats.org/officeDocument/2006/relationships/hyperlink" Target="https://kladr-rf.ru/" TargetMode="External"/><Relationship Id="rId27" Type="http://schemas.openxmlformats.org/officeDocument/2006/relationships/hyperlink" Target="consultantplus://offline/ref=70D098ABCA5D00C7C4B6546ABB5FE184B7DB6E1426C1E61F6E870623E4A4D45F5324A8F9294581CE05CAAF67E00D769D87A989A594V2G1L%20" TargetMode="External"/><Relationship Id="rId30" Type="http://schemas.openxmlformats.org/officeDocument/2006/relationships/package" Target="embeddings/_________Microsoft_Word.docx"/><Relationship Id="rId35" Type="http://schemas.openxmlformats.org/officeDocument/2006/relationships/fontTable" Target="fontTable.xml"/><Relationship Id="rId8" Type="http://schemas.openxmlformats.org/officeDocument/2006/relationships/hyperlink" Target="consultantplus://offline/ref=70D098ABCA5D00C7C4B6546ABB5FE184B7DB6E1426C1E61F6E870623E4A4D45F5324A8F9294581CE05CAAF67E00D769D87A989A594V2G1L%20"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1" Type="http://schemas.openxmlformats.org/officeDocument/2006/relationships/hyperlink" Target="consultantplus://offline/ref=8AA30C28F054FB872E1F3D4D9BCD61C4D070F7146E13CE908B8B5352ADFDA2A0F6A7647B4581CAD5266617710B61FBC41737AFCC06n7u7K"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consultantplus://offline/ref=70D098ABCA5D00C7C4B6546ABB5FE184B7DB6E1426C1E61F6E870623E4A4D45F5324A8F9294581CE05CAAF67E00D769D87A989A594V2G1L%20"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D42583-79E1-42DD-A0EE-D94E34AFEC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11</Pages>
  <Words>3543</Words>
  <Characters>20201</Characters>
  <Application>Microsoft Office Word</Application>
  <DocSecurity>0</DocSecurity>
  <Lines>168</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Национальный банк ТРАСТ</Company>
  <LinksUpToDate>false</LinksUpToDate>
  <CharactersWithSpaces>23697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 Pashanina</dc:creator>
  <cp:lastModifiedBy>Хубларова Диана Евгеньевна</cp:lastModifiedBy>
  <cp:revision>9</cp:revision>
  <cp:lastPrinted>2020-08-04T10:09:00Z</cp:lastPrinted>
  <dcterms:created xsi:type="dcterms:W3CDTF">2020-08-04T06:36:00Z</dcterms:created>
  <dcterms:modified xsi:type="dcterms:W3CDTF">2020-08-10T14:35:00Z</dcterms:modified>
</cp:coreProperties>
</file>